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3AFB" w:rsidRDefault="004D3867" w:rsidP="004D3867">
      <w:pPr>
        <w:pStyle w:val="a4"/>
        <w:spacing w:before="0" w:beforeAutospacing="0" w:after="0" w:afterAutospacing="0"/>
        <w:rPr>
          <w:b/>
          <w:kern w:val="16"/>
          <w:sz w:val="28"/>
          <w:szCs w:val="28"/>
        </w:rPr>
        <w:sectPr w:rsidR="00B53AFB" w:rsidSect="00B53AFB">
          <w:pgSz w:w="11906" w:h="16838"/>
          <w:pgMar w:top="1021" w:right="851" w:bottom="1134" w:left="1361" w:header="709" w:footer="709" w:gutter="0"/>
          <w:cols w:space="708"/>
          <w:docGrid w:linePitch="360"/>
        </w:sectPr>
      </w:pPr>
      <w:r>
        <w:rPr>
          <w:noProof/>
          <w:lang w:val="ru-RU" w:eastAsia="ru-RU"/>
        </w:rPr>
        <w:drawing>
          <wp:inline distT="0" distB="0" distL="0" distR="0">
            <wp:extent cx="6228000" cy="9053280"/>
            <wp:effectExtent l="0" t="0" r="1905" b="0"/>
            <wp:docPr id="3" name="Рисунок 3" descr="C:\Users\ACERS\AppData\Local\Microsoft\Windows\INetCache\Content.Word\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CERS\AppData\Local\Microsoft\Windows\INetCache\Content.Word\Безымянный.jpg"/>
                    <pic:cNvPicPr>
                      <a:picLocks noChangeAspect="1" noChangeArrowheads="1"/>
                    </pic:cNvPicPr>
                  </pic:nvPicPr>
                  <pic:blipFill rotWithShape="1">
                    <a:blip r:embed="rId6">
                      <a:extLst>
                        <a:ext uri="{28A0092B-C50C-407E-A947-70E740481C1C}">
                          <a14:useLocalDpi xmlns:a14="http://schemas.microsoft.com/office/drawing/2010/main" val="0"/>
                        </a:ext>
                      </a:extLst>
                    </a:blip>
                    <a:srcRect l="13013" t="3256" r="6783" b="12644"/>
                    <a:stretch/>
                  </pic:blipFill>
                  <pic:spPr bwMode="auto">
                    <a:xfrm>
                      <a:off x="0" y="0"/>
                      <a:ext cx="6228000" cy="9053280"/>
                    </a:xfrm>
                    <a:prstGeom prst="rect">
                      <a:avLst/>
                    </a:prstGeom>
                    <a:noFill/>
                    <a:ln>
                      <a:noFill/>
                    </a:ln>
                    <a:extLst>
                      <a:ext uri="{53640926-AAD7-44D8-BBD7-CCE9431645EC}">
                        <a14:shadowObscured xmlns:a14="http://schemas.microsoft.com/office/drawing/2010/main"/>
                      </a:ext>
                    </a:extLst>
                  </pic:spPr>
                </pic:pic>
              </a:graphicData>
            </a:graphic>
          </wp:inline>
        </w:drawing>
      </w:r>
    </w:p>
    <w:p w:rsidR="004D3867" w:rsidRPr="003C288A" w:rsidRDefault="004D3867" w:rsidP="004D3867">
      <w:pPr>
        <w:pStyle w:val="a4"/>
        <w:spacing w:before="0" w:beforeAutospacing="0" w:after="0" w:afterAutospacing="0"/>
        <w:jc w:val="center"/>
        <w:rPr>
          <w:b/>
          <w:kern w:val="16"/>
          <w:sz w:val="28"/>
          <w:szCs w:val="28"/>
        </w:rPr>
      </w:pPr>
      <w:bookmarkStart w:id="0" w:name="_GoBack"/>
      <w:bookmarkEnd w:id="0"/>
      <w:r w:rsidRPr="003C288A">
        <w:rPr>
          <w:b/>
          <w:kern w:val="16"/>
          <w:sz w:val="28"/>
          <w:szCs w:val="28"/>
        </w:rPr>
        <w:lastRenderedPageBreak/>
        <w:t>ІІ. ОСВІТНІЙ ПРОЦЕС</w:t>
      </w:r>
    </w:p>
    <w:p w:rsidR="004D3867" w:rsidRPr="003C288A" w:rsidRDefault="004D3867" w:rsidP="004D3867">
      <w:pPr>
        <w:pStyle w:val="a4"/>
        <w:spacing w:before="0" w:beforeAutospacing="0" w:after="0" w:afterAutospacing="0"/>
        <w:ind w:firstLine="480"/>
        <w:jc w:val="both"/>
        <w:rPr>
          <w:kern w:val="16"/>
          <w:sz w:val="28"/>
          <w:szCs w:val="28"/>
          <w:shd w:val="clear" w:color="auto" w:fill="FFFFFF"/>
        </w:rPr>
      </w:pPr>
      <w:r w:rsidRPr="003C288A">
        <w:rPr>
          <w:b/>
          <w:kern w:val="16"/>
          <w:sz w:val="28"/>
          <w:szCs w:val="28"/>
        </w:rPr>
        <w:t xml:space="preserve">2.1. </w:t>
      </w:r>
      <w:r w:rsidRPr="003C288A">
        <w:rPr>
          <w:rStyle w:val="FontStyle198"/>
          <w:b/>
          <w:kern w:val="16"/>
          <w:sz w:val="28"/>
          <w:szCs w:val="28"/>
        </w:rPr>
        <w:t>Мето</w:t>
      </w:r>
      <w:r>
        <w:rPr>
          <w:rStyle w:val="FontStyle198"/>
          <w:b/>
          <w:kern w:val="16"/>
          <w:sz w:val="28"/>
          <w:szCs w:val="28"/>
        </w:rPr>
        <w:t>ю освітнього процесу у коледжі</w:t>
      </w:r>
      <w:r w:rsidRPr="003C288A">
        <w:rPr>
          <w:rStyle w:val="FontStyle198"/>
          <w:b/>
          <w:kern w:val="16"/>
          <w:sz w:val="28"/>
          <w:szCs w:val="28"/>
        </w:rPr>
        <w:t xml:space="preserve"> </w:t>
      </w:r>
      <w:r w:rsidRPr="003C288A">
        <w:rPr>
          <w:rStyle w:val="FontStyle198"/>
          <w:kern w:val="16"/>
          <w:sz w:val="28"/>
          <w:szCs w:val="28"/>
        </w:rPr>
        <w:t xml:space="preserve">є </w:t>
      </w:r>
      <w:r w:rsidRPr="003C288A">
        <w:rPr>
          <w:kern w:val="16"/>
          <w:sz w:val="28"/>
          <w:szCs w:val="28"/>
          <w:shd w:val="clear" w:color="auto" w:fill="FFFFFF"/>
        </w:rPr>
        <w:t xml:space="preserve">забезпечення здобуття </w:t>
      </w:r>
      <w:r>
        <w:rPr>
          <w:kern w:val="16"/>
          <w:sz w:val="28"/>
          <w:szCs w:val="28"/>
          <w:shd w:val="clear" w:color="auto" w:fill="FFFFFF"/>
        </w:rPr>
        <w:t xml:space="preserve">фахової </w:t>
      </w:r>
      <w:proofErr w:type="spellStart"/>
      <w:r>
        <w:rPr>
          <w:kern w:val="16"/>
          <w:sz w:val="28"/>
          <w:szCs w:val="28"/>
          <w:shd w:val="clear" w:color="auto" w:fill="FFFFFF"/>
        </w:rPr>
        <w:t>перед</w:t>
      </w:r>
      <w:r w:rsidRPr="003C288A">
        <w:rPr>
          <w:kern w:val="16"/>
          <w:sz w:val="28"/>
          <w:szCs w:val="28"/>
          <w:shd w:val="clear" w:color="auto" w:fill="FFFFFF"/>
        </w:rPr>
        <w:t>вищої</w:t>
      </w:r>
      <w:proofErr w:type="spellEnd"/>
      <w:r w:rsidRPr="003C288A">
        <w:rPr>
          <w:kern w:val="16"/>
          <w:sz w:val="28"/>
          <w:szCs w:val="28"/>
          <w:shd w:val="clear" w:color="auto" w:fill="FFFFFF"/>
        </w:rPr>
        <w:t xml:space="preserve"> освіти і задоволення і</w:t>
      </w:r>
      <w:r>
        <w:rPr>
          <w:kern w:val="16"/>
          <w:sz w:val="28"/>
          <w:szCs w:val="28"/>
          <w:shd w:val="clear" w:color="auto" w:fill="FFFFFF"/>
        </w:rPr>
        <w:t xml:space="preserve">нших освітніх потреб здобувачів </w:t>
      </w:r>
      <w:r w:rsidRPr="003C288A">
        <w:rPr>
          <w:kern w:val="16"/>
          <w:sz w:val="28"/>
          <w:szCs w:val="28"/>
          <w:shd w:val="clear" w:color="auto" w:fill="FFFFFF"/>
        </w:rPr>
        <w:t>освіти.</w:t>
      </w:r>
    </w:p>
    <w:p w:rsidR="004D3867" w:rsidRPr="003C288A" w:rsidRDefault="004D3867" w:rsidP="004D3867">
      <w:pPr>
        <w:pStyle w:val="Style45"/>
        <w:widowControl/>
        <w:tabs>
          <w:tab w:val="left" w:pos="993"/>
        </w:tabs>
        <w:spacing w:line="240" w:lineRule="auto"/>
        <w:ind w:firstLine="480"/>
        <w:rPr>
          <w:rStyle w:val="FontStyle198"/>
          <w:b/>
          <w:kern w:val="16"/>
          <w:sz w:val="28"/>
          <w:szCs w:val="28"/>
          <w:lang w:val="uk-UA"/>
        </w:rPr>
      </w:pPr>
      <w:r w:rsidRPr="003C288A">
        <w:rPr>
          <w:b/>
          <w:kern w:val="16"/>
          <w:sz w:val="28"/>
          <w:szCs w:val="28"/>
          <w:lang w:val="uk-UA" w:eastAsia="uk-UA"/>
        </w:rPr>
        <w:t xml:space="preserve">2.2. </w:t>
      </w:r>
      <w:r w:rsidRPr="003C288A">
        <w:rPr>
          <w:rStyle w:val="FontStyle198"/>
          <w:b/>
          <w:kern w:val="16"/>
          <w:sz w:val="28"/>
          <w:szCs w:val="28"/>
          <w:lang w:val="uk-UA"/>
        </w:rPr>
        <w:t>Освітній процес та його організація ґрунтується на принципах:</w:t>
      </w:r>
    </w:p>
    <w:p w:rsidR="004D3867" w:rsidRPr="003C288A" w:rsidRDefault="004D3867" w:rsidP="004D3867">
      <w:pPr>
        <w:pStyle w:val="Style23"/>
        <w:widowControl/>
        <w:tabs>
          <w:tab w:val="left" w:pos="993"/>
          <w:tab w:val="left" w:pos="1286"/>
        </w:tabs>
        <w:spacing w:line="240" w:lineRule="auto"/>
        <w:ind w:firstLine="480"/>
        <w:rPr>
          <w:rStyle w:val="FontStyle198"/>
          <w:kern w:val="16"/>
          <w:sz w:val="28"/>
          <w:szCs w:val="28"/>
          <w:lang w:val="uk-UA"/>
        </w:rPr>
      </w:pPr>
      <w:r w:rsidRPr="003C288A">
        <w:rPr>
          <w:rStyle w:val="FontStyle198"/>
          <w:kern w:val="16"/>
          <w:sz w:val="28"/>
          <w:szCs w:val="28"/>
          <w:lang w:val="uk-UA"/>
        </w:rPr>
        <w:t>- поваги до кожної людини, забезпечення її прав і свобод, зокрема права на освіту;</w:t>
      </w:r>
    </w:p>
    <w:p w:rsidR="004D3867" w:rsidRPr="003C288A" w:rsidRDefault="004D3867" w:rsidP="004D3867">
      <w:pPr>
        <w:pStyle w:val="Style23"/>
        <w:widowControl/>
        <w:tabs>
          <w:tab w:val="left" w:pos="993"/>
          <w:tab w:val="left" w:pos="1934"/>
        </w:tabs>
        <w:spacing w:line="240" w:lineRule="auto"/>
        <w:ind w:firstLine="480"/>
        <w:rPr>
          <w:rStyle w:val="FontStyle198"/>
          <w:kern w:val="16"/>
          <w:sz w:val="28"/>
          <w:szCs w:val="28"/>
          <w:lang w:val="uk-UA"/>
        </w:rPr>
      </w:pPr>
      <w:r w:rsidRPr="003C288A">
        <w:rPr>
          <w:rStyle w:val="FontStyle198"/>
          <w:kern w:val="16"/>
          <w:sz w:val="28"/>
          <w:szCs w:val="28"/>
          <w:lang w:val="uk-UA"/>
        </w:rPr>
        <w:t>- неухильної відповідності Конституції України, чинному законодавству, що регламентує освітню діяльність;</w:t>
      </w:r>
    </w:p>
    <w:p w:rsidR="004D3867" w:rsidRPr="003C288A" w:rsidRDefault="004D3867" w:rsidP="004D3867">
      <w:pPr>
        <w:pStyle w:val="Style23"/>
        <w:widowControl/>
        <w:tabs>
          <w:tab w:val="left" w:pos="993"/>
          <w:tab w:val="left" w:pos="1315"/>
        </w:tabs>
        <w:spacing w:line="240" w:lineRule="auto"/>
        <w:ind w:firstLine="480"/>
        <w:rPr>
          <w:rStyle w:val="FontStyle198"/>
          <w:kern w:val="16"/>
          <w:sz w:val="28"/>
          <w:szCs w:val="28"/>
          <w:lang w:val="uk-UA"/>
        </w:rPr>
      </w:pPr>
      <w:r w:rsidRPr="003C288A">
        <w:rPr>
          <w:rStyle w:val="FontStyle198"/>
          <w:kern w:val="16"/>
          <w:sz w:val="28"/>
          <w:szCs w:val="28"/>
          <w:lang w:val="uk-UA"/>
        </w:rPr>
        <w:t>- науковості, гуманізму, демократизму;</w:t>
      </w:r>
    </w:p>
    <w:p w:rsidR="004D3867" w:rsidRPr="003C288A" w:rsidRDefault="004D3867" w:rsidP="004D3867">
      <w:pPr>
        <w:pStyle w:val="Style23"/>
        <w:widowControl/>
        <w:tabs>
          <w:tab w:val="left" w:pos="993"/>
          <w:tab w:val="left" w:pos="1320"/>
        </w:tabs>
        <w:spacing w:line="240" w:lineRule="auto"/>
        <w:ind w:firstLine="480"/>
        <w:rPr>
          <w:rStyle w:val="FontStyle198"/>
          <w:kern w:val="16"/>
          <w:sz w:val="28"/>
          <w:szCs w:val="28"/>
          <w:lang w:val="uk-UA" w:eastAsia="uk-UA"/>
        </w:rPr>
      </w:pPr>
      <w:r w:rsidRPr="003C288A">
        <w:rPr>
          <w:rStyle w:val="FontStyle198"/>
          <w:kern w:val="16"/>
          <w:sz w:val="28"/>
          <w:szCs w:val="28"/>
          <w:lang w:val="uk-UA" w:eastAsia="uk-UA"/>
        </w:rPr>
        <w:t xml:space="preserve">- </w:t>
      </w:r>
      <w:proofErr w:type="spellStart"/>
      <w:r w:rsidRPr="003C288A">
        <w:rPr>
          <w:rStyle w:val="FontStyle198"/>
          <w:kern w:val="16"/>
          <w:sz w:val="28"/>
          <w:szCs w:val="28"/>
          <w:lang w:val="uk-UA" w:eastAsia="uk-UA"/>
        </w:rPr>
        <w:t>ступеневості</w:t>
      </w:r>
      <w:proofErr w:type="spellEnd"/>
      <w:r w:rsidRPr="003C288A">
        <w:rPr>
          <w:rStyle w:val="FontStyle198"/>
          <w:kern w:val="16"/>
          <w:sz w:val="28"/>
          <w:szCs w:val="28"/>
          <w:lang w:val="uk-UA" w:eastAsia="uk-UA"/>
        </w:rPr>
        <w:t>, наступності, нерозривності;</w:t>
      </w:r>
    </w:p>
    <w:p w:rsidR="004D3867" w:rsidRPr="003C288A" w:rsidRDefault="004D3867" w:rsidP="004D3867">
      <w:pPr>
        <w:pStyle w:val="Style23"/>
        <w:widowControl/>
        <w:tabs>
          <w:tab w:val="left" w:pos="993"/>
          <w:tab w:val="left" w:pos="1378"/>
        </w:tabs>
        <w:spacing w:line="240" w:lineRule="auto"/>
        <w:ind w:firstLine="480"/>
        <w:rPr>
          <w:rStyle w:val="FontStyle198"/>
          <w:kern w:val="16"/>
          <w:sz w:val="28"/>
          <w:szCs w:val="28"/>
          <w:lang w:val="uk-UA" w:eastAsia="uk-UA"/>
        </w:rPr>
      </w:pPr>
      <w:r>
        <w:rPr>
          <w:rStyle w:val="FontStyle198"/>
          <w:kern w:val="16"/>
          <w:sz w:val="28"/>
          <w:szCs w:val="28"/>
          <w:lang w:val="uk-UA" w:eastAsia="uk-UA"/>
        </w:rPr>
        <w:t xml:space="preserve">- </w:t>
      </w:r>
      <w:r w:rsidRPr="003C288A">
        <w:rPr>
          <w:rStyle w:val="FontStyle198"/>
          <w:kern w:val="16"/>
          <w:sz w:val="28"/>
          <w:szCs w:val="28"/>
          <w:lang w:val="uk-UA" w:eastAsia="uk-UA"/>
        </w:rPr>
        <w:t>органічної єдності навчальної, методичної, практичної та виховної роботи;</w:t>
      </w:r>
    </w:p>
    <w:p w:rsidR="004D3867" w:rsidRPr="003C288A" w:rsidRDefault="004D3867" w:rsidP="004D3867">
      <w:pPr>
        <w:pStyle w:val="Style23"/>
        <w:widowControl/>
        <w:tabs>
          <w:tab w:val="left" w:pos="993"/>
          <w:tab w:val="left" w:pos="1382"/>
        </w:tabs>
        <w:spacing w:line="240" w:lineRule="auto"/>
        <w:ind w:firstLine="480"/>
        <w:rPr>
          <w:rStyle w:val="FontStyle198"/>
          <w:kern w:val="16"/>
          <w:sz w:val="28"/>
          <w:szCs w:val="28"/>
          <w:lang w:val="uk-UA" w:eastAsia="uk-UA"/>
        </w:rPr>
      </w:pPr>
      <w:r w:rsidRPr="003C288A">
        <w:rPr>
          <w:rStyle w:val="FontStyle198"/>
          <w:kern w:val="16"/>
          <w:sz w:val="28"/>
          <w:szCs w:val="28"/>
          <w:lang w:val="uk-UA" w:eastAsia="uk-UA"/>
        </w:rPr>
        <w:t>- гуманізації освіти, як невід'ємної складової суспільної діяльності;</w:t>
      </w:r>
    </w:p>
    <w:p w:rsidR="004D3867" w:rsidRPr="003C288A" w:rsidRDefault="004D3867" w:rsidP="004D3867">
      <w:pPr>
        <w:pStyle w:val="Style23"/>
        <w:widowControl/>
        <w:tabs>
          <w:tab w:val="left" w:pos="993"/>
          <w:tab w:val="left" w:pos="1378"/>
        </w:tabs>
        <w:spacing w:line="240" w:lineRule="auto"/>
        <w:ind w:firstLine="480"/>
        <w:rPr>
          <w:rStyle w:val="FontStyle198"/>
          <w:kern w:val="16"/>
          <w:sz w:val="28"/>
          <w:szCs w:val="28"/>
          <w:lang w:val="uk-UA" w:eastAsia="uk-UA"/>
        </w:rPr>
      </w:pPr>
      <w:r w:rsidRPr="003C288A">
        <w:rPr>
          <w:rStyle w:val="FontStyle198"/>
          <w:kern w:val="16"/>
          <w:sz w:val="28"/>
          <w:szCs w:val="28"/>
          <w:lang w:val="uk-UA" w:eastAsia="uk-UA"/>
        </w:rPr>
        <w:t>- нерозривної єдності форм і змісту навчання та потреб професійної діяльності;</w:t>
      </w:r>
    </w:p>
    <w:p w:rsidR="004D3867" w:rsidRPr="003C288A" w:rsidRDefault="004D3867" w:rsidP="004D3867">
      <w:pPr>
        <w:pStyle w:val="Style23"/>
        <w:widowControl/>
        <w:tabs>
          <w:tab w:val="left" w:pos="993"/>
          <w:tab w:val="left" w:pos="1493"/>
        </w:tabs>
        <w:spacing w:line="240" w:lineRule="auto"/>
        <w:ind w:firstLine="480"/>
        <w:rPr>
          <w:b/>
          <w:kern w:val="16"/>
          <w:sz w:val="28"/>
          <w:szCs w:val="28"/>
          <w:lang w:val="uk-UA" w:eastAsia="uk-UA"/>
        </w:rPr>
      </w:pPr>
      <w:r w:rsidRPr="003C288A">
        <w:rPr>
          <w:rStyle w:val="FontStyle198"/>
          <w:kern w:val="16"/>
          <w:sz w:val="28"/>
          <w:szCs w:val="28"/>
          <w:lang w:val="uk-UA" w:eastAsia="uk-UA"/>
        </w:rPr>
        <w:t>- неприпустимості втручання в освітній процес політичних партій, інших громадських і релігійних організацій.</w:t>
      </w:r>
    </w:p>
    <w:p w:rsidR="004D3867" w:rsidRPr="003C288A" w:rsidRDefault="004D3867" w:rsidP="004D3867">
      <w:pPr>
        <w:pStyle w:val="Style17"/>
        <w:widowControl/>
        <w:tabs>
          <w:tab w:val="left" w:pos="706"/>
        </w:tabs>
        <w:spacing w:line="240" w:lineRule="auto"/>
        <w:ind w:firstLine="480"/>
        <w:rPr>
          <w:b/>
          <w:kern w:val="16"/>
          <w:sz w:val="28"/>
          <w:szCs w:val="28"/>
          <w:lang w:val="uk-UA" w:eastAsia="uk-UA"/>
        </w:rPr>
      </w:pPr>
      <w:r w:rsidRPr="003C288A">
        <w:rPr>
          <w:b/>
          <w:kern w:val="16"/>
          <w:sz w:val="28"/>
          <w:szCs w:val="28"/>
          <w:lang w:val="uk-UA" w:eastAsia="uk-UA"/>
        </w:rPr>
        <w:t>2.3. Зміст навчання та його формування</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b/>
          <w:kern w:val="16"/>
          <w:sz w:val="28"/>
          <w:szCs w:val="28"/>
          <w:lang w:val="uk-UA" w:eastAsia="uk-UA"/>
        </w:rPr>
        <w:t>Зміст навчання</w:t>
      </w:r>
      <w:r w:rsidRPr="003C288A">
        <w:rPr>
          <w:kern w:val="16"/>
          <w:sz w:val="28"/>
          <w:szCs w:val="28"/>
          <w:lang w:val="uk-UA" w:eastAsia="uk-UA"/>
        </w:rPr>
        <w:t xml:space="preserve"> – це науково обґрунтована система дидактично та методично оформленого навчального матеріалу для різних освітніх і кваліфікаційних рівнів.</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kern w:val="16"/>
          <w:sz w:val="28"/>
          <w:szCs w:val="28"/>
          <w:lang w:val="uk-UA" w:eastAsia="uk-UA"/>
        </w:rPr>
        <w:t xml:space="preserve">Зміст навчання визначається освітньо-професійною програмою підготовки, навчальними програмами дисциплін, іншими нормативними актами органів державного управління освітою та </w:t>
      </w:r>
      <w:r>
        <w:rPr>
          <w:kern w:val="16"/>
          <w:sz w:val="28"/>
          <w:szCs w:val="28"/>
          <w:lang w:val="uk-UA" w:eastAsia="uk-UA"/>
        </w:rPr>
        <w:t xml:space="preserve">фахового </w:t>
      </w:r>
      <w:proofErr w:type="spellStart"/>
      <w:r>
        <w:rPr>
          <w:kern w:val="16"/>
          <w:sz w:val="28"/>
          <w:szCs w:val="28"/>
          <w:lang w:val="uk-UA" w:eastAsia="uk-UA"/>
        </w:rPr>
        <w:t>перед</w:t>
      </w:r>
      <w:r w:rsidRPr="003C288A">
        <w:rPr>
          <w:kern w:val="16"/>
          <w:sz w:val="28"/>
          <w:szCs w:val="28"/>
          <w:lang w:val="uk-UA" w:eastAsia="uk-UA"/>
        </w:rPr>
        <w:t>вищого</w:t>
      </w:r>
      <w:proofErr w:type="spellEnd"/>
      <w:r w:rsidRPr="003C288A">
        <w:rPr>
          <w:kern w:val="16"/>
          <w:sz w:val="28"/>
          <w:szCs w:val="28"/>
          <w:lang w:val="uk-UA" w:eastAsia="uk-UA"/>
        </w:rPr>
        <w:t xml:space="preserve"> навчального закладу і відображається у відповідних підручниках, навчальних посібниках, методичних матеріалах, дидактичних засобах, а також при проведенні навчальних занять та інших видів освітньої діяльності.</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kern w:val="16"/>
          <w:sz w:val="28"/>
          <w:szCs w:val="28"/>
          <w:lang w:val="uk-UA"/>
        </w:rPr>
        <w:t>Організаці</w:t>
      </w:r>
      <w:r>
        <w:rPr>
          <w:kern w:val="16"/>
          <w:sz w:val="28"/>
          <w:szCs w:val="28"/>
          <w:lang w:val="uk-UA"/>
        </w:rPr>
        <w:t>я освітнього процесу у коледжі</w:t>
      </w:r>
      <w:r w:rsidRPr="003C288A">
        <w:rPr>
          <w:kern w:val="16"/>
          <w:sz w:val="28"/>
          <w:szCs w:val="28"/>
          <w:lang w:val="uk-UA"/>
        </w:rPr>
        <w:t xml:space="preserve"> базується на державних стандартах освіти.</w:t>
      </w:r>
    </w:p>
    <w:p w:rsidR="004D3867" w:rsidRPr="003C288A" w:rsidRDefault="004D3867" w:rsidP="004D3867">
      <w:pPr>
        <w:pStyle w:val="a4"/>
        <w:spacing w:before="0" w:beforeAutospacing="0" w:after="0" w:afterAutospacing="0"/>
        <w:ind w:firstLine="480"/>
        <w:jc w:val="both"/>
        <w:rPr>
          <w:kern w:val="16"/>
          <w:sz w:val="28"/>
          <w:szCs w:val="28"/>
        </w:rPr>
      </w:pPr>
      <w:r>
        <w:rPr>
          <w:kern w:val="16"/>
          <w:sz w:val="28"/>
          <w:szCs w:val="28"/>
        </w:rPr>
        <w:t>С</w:t>
      </w:r>
      <w:r w:rsidRPr="003C288A">
        <w:rPr>
          <w:kern w:val="16"/>
          <w:sz w:val="28"/>
          <w:szCs w:val="28"/>
        </w:rPr>
        <w:t xml:space="preserve">тандарт </w:t>
      </w:r>
      <w:r>
        <w:rPr>
          <w:kern w:val="16"/>
          <w:sz w:val="28"/>
          <w:szCs w:val="28"/>
        </w:rPr>
        <w:t xml:space="preserve">фахової </w:t>
      </w:r>
      <w:proofErr w:type="spellStart"/>
      <w:r>
        <w:rPr>
          <w:kern w:val="16"/>
          <w:sz w:val="28"/>
          <w:szCs w:val="28"/>
        </w:rPr>
        <w:t>перед</w:t>
      </w:r>
      <w:r w:rsidRPr="003C288A">
        <w:rPr>
          <w:kern w:val="16"/>
          <w:sz w:val="28"/>
          <w:szCs w:val="28"/>
        </w:rPr>
        <w:t>вищої</w:t>
      </w:r>
      <w:proofErr w:type="spellEnd"/>
      <w:r w:rsidRPr="003C288A">
        <w:rPr>
          <w:kern w:val="16"/>
          <w:sz w:val="28"/>
          <w:szCs w:val="28"/>
        </w:rPr>
        <w:t xml:space="preserve"> освіти – сукупність норм, які визначають зміст </w:t>
      </w:r>
      <w:r>
        <w:rPr>
          <w:kern w:val="16"/>
          <w:sz w:val="28"/>
          <w:szCs w:val="28"/>
        </w:rPr>
        <w:t xml:space="preserve">фахової </w:t>
      </w:r>
      <w:proofErr w:type="spellStart"/>
      <w:r>
        <w:rPr>
          <w:kern w:val="16"/>
          <w:sz w:val="28"/>
          <w:szCs w:val="28"/>
        </w:rPr>
        <w:t>перед</w:t>
      </w:r>
      <w:r w:rsidRPr="003C288A">
        <w:rPr>
          <w:kern w:val="16"/>
          <w:sz w:val="28"/>
          <w:szCs w:val="28"/>
        </w:rPr>
        <w:t>вищої</w:t>
      </w:r>
      <w:proofErr w:type="spellEnd"/>
      <w:r w:rsidRPr="003C288A">
        <w:rPr>
          <w:kern w:val="16"/>
          <w:sz w:val="28"/>
          <w:szCs w:val="28"/>
        </w:rPr>
        <w:t xml:space="preserve"> освіти, зміст навчання, засоби діагностики якості </w:t>
      </w:r>
      <w:r>
        <w:rPr>
          <w:kern w:val="16"/>
          <w:sz w:val="28"/>
          <w:szCs w:val="28"/>
        </w:rPr>
        <w:t xml:space="preserve">фахової </w:t>
      </w:r>
      <w:proofErr w:type="spellStart"/>
      <w:r>
        <w:rPr>
          <w:kern w:val="16"/>
          <w:sz w:val="28"/>
          <w:szCs w:val="28"/>
        </w:rPr>
        <w:t>перед</w:t>
      </w:r>
      <w:r w:rsidRPr="003C288A">
        <w:rPr>
          <w:kern w:val="16"/>
          <w:sz w:val="28"/>
          <w:szCs w:val="28"/>
        </w:rPr>
        <w:t>вищої</w:t>
      </w:r>
      <w:proofErr w:type="spellEnd"/>
      <w:r w:rsidRPr="003C288A">
        <w:rPr>
          <w:kern w:val="16"/>
          <w:sz w:val="28"/>
          <w:szCs w:val="28"/>
        </w:rPr>
        <w:t xml:space="preserve"> освіти та нормативний термін навчання.</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 xml:space="preserve">Освітньо-кваліфікаційна характеристика (ОКХ) випускника </w:t>
      </w:r>
      <w:r>
        <w:rPr>
          <w:kern w:val="16"/>
          <w:sz w:val="28"/>
          <w:szCs w:val="28"/>
        </w:rPr>
        <w:t xml:space="preserve">фахового </w:t>
      </w:r>
      <w:proofErr w:type="spellStart"/>
      <w:r>
        <w:rPr>
          <w:kern w:val="16"/>
          <w:sz w:val="28"/>
          <w:szCs w:val="28"/>
        </w:rPr>
        <w:t>перед</w:t>
      </w:r>
      <w:r w:rsidRPr="003C288A">
        <w:rPr>
          <w:kern w:val="16"/>
          <w:sz w:val="28"/>
          <w:szCs w:val="28"/>
        </w:rPr>
        <w:t>вищого</w:t>
      </w:r>
      <w:proofErr w:type="spellEnd"/>
      <w:r w:rsidRPr="003C288A">
        <w:rPr>
          <w:kern w:val="16"/>
          <w:sz w:val="28"/>
          <w:szCs w:val="28"/>
        </w:rPr>
        <w:t xml:space="preserve"> навчального закладу відображає цілі </w:t>
      </w:r>
      <w:r>
        <w:rPr>
          <w:kern w:val="16"/>
          <w:sz w:val="28"/>
          <w:szCs w:val="28"/>
        </w:rPr>
        <w:t xml:space="preserve">фахової </w:t>
      </w:r>
      <w:proofErr w:type="spellStart"/>
      <w:r>
        <w:rPr>
          <w:kern w:val="16"/>
          <w:sz w:val="28"/>
          <w:szCs w:val="28"/>
        </w:rPr>
        <w:t>перед</w:t>
      </w:r>
      <w:r w:rsidRPr="003C288A">
        <w:rPr>
          <w:kern w:val="16"/>
          <w:sz w:val="28"/>
          <w:szCs w:val="28"/>
        </w:rPr>
        <w:t>вищої</w:t>
      </w:r>
      <w:proofErr w:type="spellEnd"/>
      <w:r w:rsidRPr="003C288A">
        <w:rPr>
          <w:kern w:val="16"/>
          <w:sz w:val="28"/>
          <w:szCs w:val="28"/>
        </w:rPr>
        <w:t xml:space="preserve"> освіти та професійної підготовки, визначає місце фахівця у структурі галузей економіки держави і вимоги до його компетентності, інших соціально важливих якостей, систему виробничих функцій і типових завдань діяльності й умінь для їх реалізації.</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 xml:space="preserve">ОКХ випускників </w:t>
      </w:r>
      <w:r>
        <w:rPr>
          <w:kern w:val="16"/>
          <w:sz w:val="28"/>
          <w:szCs w:val="28"/>
        </w:rPr>
        <w:t xml:space="preserve">фахових </w:t>
      </w:r>
      <w:proofErr w:type="spellStart"/>
      <w:r>
        <w:rPr>
          <w:kern w:val="16"/>
          <w:sz w:val="28"/>
          <w:szCs w:val="28"/>
        </w:rPr>
        <w:t>перед</w:t>
      </w:r>
      <w:r w:rsidRPr="003C288A">
        <w:rPr>
          <w:kern w:val="16"/>
          <w:sz w:val="28"/>
          <w:szCs w:val="28"/>
        </w:rPr>
        <w:t>вищих</w:t>
      </w:r>
      <w:proofErr w:type="spellEnd"/>
      <w:r w:rsidRPr="003C288A">
        <w:rPr>
          <w:kern w:val="16"/>
          <w:sz w:val="28"/>
          <w:szCs w:val="28"/>
        </w:rPr>
        <w:t xml:space="preserve"> навчальних закладів затверджуються спеціально уповноваженим центральним органом виконавчої влади у галузі освіти і науки за погодженням зі спеціально уповноваженим центральним органом виконавчої влади у галузі праці та соціальної політики.</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 xml:space="preserve">Освітньо-професійна програма підготовки (ОПП) визначає нормативний термін та нормативну частину змісту навчання за певним напрямом або </w:t>
      </w:r>
      <w:r w:rsidRPr="003C288A">
        <w:rPr>
          <w:kern w:val="16"/>
          <w:sz w:val="28"/>
          <w:szCs w:val="28"/>
        </w:rPr>
        <w:lastRenderedPageBreak/>
        <w:t>спеціальністю відповідного освітньо-кваліфікаційного рівня, встановлює вимоги до змісту, обсягу та рівня освіти й професійної підготовки фахівця.</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Нормативний термін навчання за ОПП підготовки встановлюється відповідно до визначеного рівня професійної діяльності. Нормативна частина змісту навчання – це перелік обов’язкових навчальних дисциплін та видів практичної підготовки із зазначенням мінімального обсягу кредитів і годин, відведених на їх засвоєння. Дотримання переліку дисциплін та обсягів кредитів і годин, що складають нормативну частину змісту освіти, є обов’язковим.</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 xml:space="preserve">Засоби діагностики якості </w:t>
      </w:r>
      <w:r>
        <w:rPr>
          <w:kern w:val="16"/>
          <w:sz w:val="28"/>
          <w:szCs w:val="28"/>
        </w:rPr>
        <w:t xml:space="preserve">фахової </w:t>
      </w:r>
      <w:proofErr w:type="spellStart"/>
      <w:r>
        <w:rPr>
          <w:kern w:val="16"/>
          <w:sz w:val="28"/>
          <w:szCs w:val="28"/>
        </w:rPr>
        <w:t>перед</w:t>
      </w:r>
      <w:r w:rsidRPr="003C288A">
        <w:rPr>
          <w:kern w:val="16"/>
          <w:sz w:val="28"/>
          <w:szCs w:val="28"/>
        </w:rPr>
        <w:t>вищої</w:t>
      </w:r>
      <w:proofErr w:type="spellEnd"/>
      <w:r w:rsidRPr="003C288A">
        <w:rPr>
          <w:kern w:val="16"/>
          <w:sz w:val="28"/>
          <w:szCs w:val="28"/>
        </w:rPr>
        <w:t xml:space="preserve"> освіти визначають стандартизовані метод</w:t>
      </w:r>
      <w:r>
        <w:rPr>
          <w:kern w:val="16"/>
          <w:sz w:val="28"/>
          <w:szCs w:val="28"/>
        </w:rPr>
        <w:t xml:space="preserve">ики, призначені для кількісного </w:t>
      </w:r>
      <w:r w:rsidRPr="003C288A">
        <w:rPr>
          <w:kern w:val="16"/>
          <w:sz w:val="28"/>
          <w:szCs w:val="28"/>
        </w:rPr>
        <w:t>та якісного оцінювання досягнутого особою рівня сформованості знань, умінь і навичок, а також її професійних, світоглядних та громадянських якостей. </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 xml:space="preserve">Засоби діагностики якості </w:t>
      </w:r>
      <w:r>
        <w:rPr>
          <w:kern w:val="16"/>
          <w:sz w:val="28"/>
          <w:szCs w:val="28"/>
        </w:rPr>
        <w:t xml:space="preserve">фахової </w:t>
      </w:r>
      <w:proofErr w:type="spellStart"/>
      <w:r>
        <w:rPr>
          <w:kern w:val="16"/>
          <w:sz w:val="28"/>
          <w:szCs w:val="28"/>
        </w:rPr>
        <w:t>перед</w:t>
      </w:r>
      <w:r w:rsidRPr="003C288A">
        <w:rPr>
          <w:kern w:val="16"/>
          <w:sz w:val="28"/>
          <w:szCs w:val="28"/>
        </w:rPr>
        <w:t>вищої</w:t>
      </w:r>
      <w:proofErr w:type="spellEnd"/>
      <w:r w:rsidRPr="003C288A">
        <w:rPr>
          <w:kern w:val="16"/>
          <w:sz w:val="28"/>
          <w:szCs w:val="28"/>
        </w:rPr>
        <w:t xml:space="preserve"> освіти використовуються для встановлення відповідності рівня якості вищої освіти вимогам стандартів </w:t>
      </w:r>
      <w:r>
        <w:rPr>
          <w:kern w:val="16"/>
          <w:sz w:val="28"/>
          <w:szCs w:val="28"/>
        </w:rPr>
        <w:t xml:space="preserve">фахової </w:t>
      </w:r>
      <w:proofErr w:type="spellStart"/>
      <w:r>
        <w:rPr>
          <w:kern w:val="16"/>
          <w:sz w:val="28"/>
          <w:szCs w:val="28"/>
        </w:rPr>
        <w:t>перед</w:t>
      </w:r>
      <w:r w:rsidRPr="003C288A">
        <w:rPr>
          <w:kern w:val="16"/>
          <w:sz w:val="28"/>
          <w:szCs w:val="28"/>
        </w:rPr>
        <w:t>вищої</w:t>
      </w:r>
      <w:proofErr w:type="spellEnd"/>
      <w:r w:rsidRPr="003C288A">
        <w:rPr>
          <w:kern w:val="16"/>
          <w:sz w:val="28"/>
          <w:szCs w:val="28"/>
        </w:rPr>
        <w:t xml:space="preserve"> освіти і затверджуються спеціально уповноваженим центральним органом виконавчої влади у галузі освіти і науки.</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Варіативні частини ОКХ випускників, ОПП їх підготовки та засобів діагностики якості освіти визначають вимоги до професійної підготовки та змісту навчання фахівців за напрямами та спеціальностями з урахуванням особливостей суспільного поділу праці в Україні та мобільності системи освіти щодо задоволення потреб ринку праці. Зміст варіативних частин О</w:t>
      </w:r>
      <w:r>
        <w:rPr>
          <w:kern w:val="16"/>
          <w:sz w:val="28"/>
          <w:szCs w:val="28"/>
        </w:rPr>
        <w:t>КХ випускників коледжу</w:t>
      </w:r>
      <w:r w:rsidRPr="003C288A">
        <w:rPr>
          <w:kern w:val="16"/>
          <w:sz w:val="28"/>
          <w:szCs w:val="28"/>
        </w:rPr>
        <w:t xml:space="preserve">, ОПП, засобів діагностики якості </w:t>
      </w:r>
      <w:r>
        <w:rPr>
          <w:kern w:val="16"/>
          <w:sz w:val="28"/>
          <w:szCs w:val="28"/>
        </w:rPr>
        <w:t xml:space="preserve">фахової </w:t>
      </w:r>
      <w:proofErr w:type="spellStart"/>
      <w:r>
        <w:rPr>
          <w:kern w:val="16"/>
          <w:sz w:val="28"/>
          <w:szCs w:val="28"/>
        </w:rPr>
        <w:t>перед</w:t>
      </w:r>
      <w:r w:rsidRPr="003C288A">
        <w:rPr>
          <w:kern w:val="16"/>
          <w:sz w:val="28"/>
          <w:szCs w:val="28"/>
        </w:rPr>
        <w:t>вищо</w:t>
      </w:r>
      <w:r>
        <w:rPr>
          <w:kern w:val="16"/>
          <w:sz w:val="28"/>
          <w:szCs w:val="28"/>
        </w:rPr>
        <w:t>ї</w:t>
      </w:r>
      <w:proofErr w:type="spellEnd"/>
      <w:r>
        <w:rPr>
          <w:kern w:val="16"/>
          <w:sz w:val="28"/>
          <w:szCs w:val="28"/>
        </w:rPr>
        <w:t xml:space="preserve"> освіти визначаються </w:t>
      </w:r>
      <w:proofErr w:type="spellStart"/>
      <w:r>
        <w:rPr>
          <w:kern w:val="16"/>
          <w:sz w:val="28"/>
          <w:szCs w:val="28"/>
        </w:rPr>
        <w:t>коледжом</w:t>
      </w:r>
      <w:proofErr w:type="spellEnd"/>
      <w:r w:rsidRPr="003C288A">
        <w:rPr>
          <w:kern w:val="16"/>
          <w:sz w:val="28"/>
          <w:szCs w:val="28"/>
        </w:rPr>
        <w:t xml:space="preserve"> в межах структури та форми, встановленої МОН України.</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 xml:space="preserve">Зміст навчання – структура, зміст і обсяг навчальної інформації, засвоєння якої забезпечує особі можливість здобуття </w:t>
      </w:r>
      <w:r>
        <w:rPr>
          <w:kern w:val="16"/>
          <w:sz w:val="28"/>
          <w:szCs w:val="28"/>
        </w:rPr>
        <w:t xml:space="preserve">фахової </w:t>
      </w:r>
      <w:proofErr w:type="spellStart"/>
      <w:r>
        <w:rPr>
          <w:kern w:val="16"/>
          <w:sz w:val="28"/>
          <w:szCs w:val="28"/>
        </w:rPr>
        <w:t>перед</w:t>
      </w:r>
      <w:r w:rsidRPr="003C288A">
        <w:rPr>
          <w:kern w:val="16"/>
          <w:sz w:val="28"/>
          <w:szCs w:val="28"/>
        </w:rPr>
        <w:t>вищої</w:t>
      </w:r>
      <w:proofErr w:type="spellEnd"/>
      <w:r w:rsidRPr="003C288A">
        <w:rPr>
          <w:kern w:val="16"/>
          <w:sz w:val="28"/>
          <w:szCs w:val="28"/>
        </w:rPr>
        <w:t xml:space="preserve"> освіти і певної кваліфікації. Зміст навчання визначається ОПП підготовки фахівців, а також навчальним планом, навчальними програмами дисциплін тощо.</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Варіативна частина ОПП містить цикл дисциплін за вибором навчального закладу. Дисципліни за вибором навчального закладу визначаються особливостями регіональних потреб у фахівцях певної спеціальності та спеціалізації, певним досвідом підготовки фахівців у навчальному закладі, особливостями наукових шкіл.</w:t>
      </w:r>
    </w:p>
    <w:p w:rsidR="004D3867" w:rsidRPr="003C288A" w:rsidRDefault="004D3867" w:rsidP="004D3867">
      <w:pPr>
        <w:ind w:firstLine="480"/>
        <w:jc w:val="both"/>
        <w:rPr>
          <w:kern w:val="16"/>
          <w:sz w:val="28"/>
          <w:szCs w:val="28"/>
          <w:lang w:val="uk-UA"/>
        </w:rPr>
      </w:pPr>
      <w:r w:rsidRPr="003C288A">
        <w:rPr>
          <w:kern w:val="16"/>
          <w:sz w:val="28"/>
          <w:szCs w:val="28"/>
          <w:lang w:val="uk-UA"/>
        </w:rPr>
        <w:t xml:space="preserve">Програми навчальних дисциплін визначають їх інформаційний обсяг, рівень сформованості вмінь та знань, перелік рекомендованих підручників, інших методичних та дидактичних матеріалів, критерії успішності навчання та засоби діагностики успішності навчання. </w:t>
      </w:r>
    </w:p>
    <w:p w:rsidR="004D3867" w:rsidRPr="003C288A" w:rsidRDefault="004D3867" w:rsidP="004D3867">
      <w:pPr>
        <w:ind w:firstLine="480"/>
        <w:jc w:val="both"/>
        <w:rPr>
          <w:kern w:val="16"/>
          <w:sz w:val="28"/>
          <w:szCs w:val="28"/>
          <w:lang w:val="uk-UA"/>
        </w:rPr>
      </w:pPr>
      <w:r w:rsidRPr="003C288A">
        <w:rPr>
          <w:kern w:val="16"/>
          <w:sz w:val="28"/>
          <w:szCs w:val="28"/>
          <w:lang w:val="uk-UA"/>
        </w:rPr>
        <w:t>Для кожної навчальної дисципліни, яка входить до освітньо-професійної програми підготовки, на підставі навчальної програми дисципліни та навчального плану викладачем складається робоча навчальна програма дисципліни, яка є нормативним документом навчального закладу.</w:t>
      </w:r>
    </w:p>
    <w:p w:rsidR="004D3867" w:rsidRPr="003C288A" w:rsidRDefault="004D3867" w:rsidP="004D3867">
      <w:pPr>
        <w:ind w:firstLine="480"/>
        <w:jc w:val="both"/>
        <w:rPr>
          <w:kern w:val="16"/>
          <w:sz w:val="28"/>
          <w:szCs w:val="28"/>
          <w:lang w:val="uk-UA"/>
        </w:rPr>
      </w:pPr>
      <w:r w:rsidRPr="003C288A">
        <w:rPr>
          <w:kern w:val="16"/>
          <w:sz w:val="28"/>
          <w:szCs w:val="28"/>
          <w:lang w:val="uk-UA"/>
        </w:rPr>
        <w:lastRenderedPageBreak/>
        <w:t>Робоча програма навчальної дисципліни містить виклад конкретного змісту навчальної дисципліни, послідовність, організаційні форми її вивчення та їх обсяг, визначає форми та засоби поточного і підсумкового контролю.</w:t>
      </w:r>
    </w:p>
    <w:p w:rsidR="004D3867" w:rsidRPr="003C288A" w:rsidRDefault="004D3867" w:rsidP="004D3867">
      <w:pPr>
        <w:ind w:firstLine="480"/>
        <w:rPr>
          <w:kern w:val="16"/>
          <w:sz w:val="28"/>
          <w:szCs w:val="28"/>
          <w:lang w:val="uk-UA"/>
        </w:rPr>
      </w:pPr>
      <w:r w:rsidRPr="003C288A">
        <w:rPr>
          <w:kern w:val="16"/>
          <w:sz w:val="28"/>
          <w:szCs w:val="28"/>
          <w:lang w:val="uk-UA"/>
        </w:rPr>
        <w:t>Структурні складові робочої програми навчальної дисципліни:</w:t>
      </w:r>
    </w:p>
    <w:p w:rsidR="004D3867" w:rsidRPr="003C288A" w:rsidRDefault="004D3867" w:rsidP="004D3867">
      <w:pPr>
        <w:numPr>
          <w:ilvl w:val="0"/>
          <w:numId w:val="4"/>
        </w:numPr>
        <w:ind w:firstLine="480"/>
        <w:rPr>
          <w:kern w:val="16"/>
          <w:sz w:val="28"/>
          <w:szCs w:val="28"/>
          <w:lang w:val="uk-UA"/>
        </w:rPr>
      </w:pPr>
      <w:r w:rsidRPr="003C288A">
        <w:rPr>
          <w:kern w:val="16"/>
          <w:sz w:val="28"/>
          <w:szCs w:val="28"/>
          <w:lang w:val="uk-UA"/>
        </w:rPr>
        <w:t>опис навчальної дисципліни;</w:t>
      </w:r>
    </w:p>
    <w:p w:rsidR="004D3867" w:rsidRPr="003C288A" w:rsidRDefault="004D3867" w:rsidP="004D3867">
      <w:pPr>
        <w:widowControl w:val="0"/>
        <w:numPr>
          <w:ilvl w:val="0"/>
          <w:numId w:val="4"/>
        </w:numPr>
        <w:tabs>
          <w:tab w:val="left" w:pos="659"/>
        </w:tabs>
        <w:ind w:firstLine="480"/>
        <w:jc w:val="both"/>
        <w:rPr>
          <w:kern w:val="16"/>
          <w:sz w:val="28"/>
          <w:szCs w:val="28"/>
          <w:lang w:val="uk-UA"/>
        </w:rPr>
      </w:pPr>
      <w:r w:rsidRPr="003C288A">
        <w:rPr>
          <w:kern w:val="16"/>
          <w:sz w:val="28"/>
          <w:szCs w:val="28"/>
          <w:lang w:val="uk-UA"/>
        </w:rPr>
        <w:t>мета і завдання навчальної дисципліни;</w:t>
      </w:r>
    </w:p>
    <w:p w:rsidR="004D3867" w:rsidRPr="003C288A" w:rsidRDefault="004D3867" w:rsidP="004D3867">
      <w:pPr>
        <w:widowControl w:val="0"/>
        <w:numPr>
          <w:ilvl w:val="0"/>
          <w:numId w:val="4"/>
        </w:numPr>
        <w:tabs>
          <w:tab w:val="left" w:pos="659"/>
        </w:tabs>
        <w:ind w:firstLine="480"/>
        <w:jc w:val="both"/>
        <w:rPr>
          <w:kern w:val="16"/>
          <w:sz w:val="28"/>
          <w:szCs w:val="28"/>
          <w:lang w:val="uk-UA"/>
        </w:rPr>
      </w:pPr>
      <w:r w:rsidRPr="003C288A">
        <w:rPr>
          <w:kern w:val="16"/>
          <w:sz w:val="28"/>
          <w:szCs w:val="28"/>
          <w:lang w:val="uk-UA"/>
        </w:rPr>
        <w:t>програма навчальної дисципліни;</w:t>
      </w:r>
    </w:p>
    <w:p w:rsidR="004D3867" w:rsidRPr="003C288A" w:rsidRDefault="004D3867" w:rsidP="004D3867">
      <w:pPr>
        <w:widowControl w:val="0"/>
        <w:numPr>
          <w:ilvl w:val="0"/>
          <w:numId w:val="4"/>
        </w:numPr>
        <w:tabs>
          <w:tab w:val="left" w:pos="664"/>
        </w:tabs>
        <w:ind w:firstLine="480"/>
        <w:jc w:val="both"/>
        <w:rPr>
          <w:kern w:val="16"/>
          <w:sz w:val="28"/>
          <w:szCs w:val="28"/>
          <w:lang w:val="uk-UA"/>
        </w:rPr>
      </w:pPr>
      <w:r w:rsidRPr="003C288A">
        <w:rPr>
          <w:kern w:val="16"/>
          <w:sz w:val="28"/>
          <w:szCs w:val="28"/>
          <w:lang w:val="uk-UA"/>
        </w:rPr>
        <w:t>структура навчальної дисципліни;</w:t>
      </w:r>
    </w:p>
    <w:p w:rsidR="004D3867" w:rsidRPr="003C288A" w:rsidRDefault="004D3867" w:rsidP="004D3867">
      <w:pPr>
        <w:numPr>
          <w:ilvl w:val="0"/>
          <w:numId w:val="4"/>
        </w:numPr>
        <w:ind w:firstLine="480"/>
        <w:rPr>
          <w:kern w:val="16"/>
          <w:sz w:val="28"/>
          <w:szCs w:val="28"/>
          <w:lang w:val="uk-UA"/>
        </w:rPr>
      </w:pPr>
      <w:r w:rsidRPr="003C288A">
        <w:rPr>
          <w:kern w:val="16"/>
          <w:sz w:val="28"/>
          <w:szCs w:val="28"/>
          <w:lang w:val="uk-UA"/>
        </w:rPr>
        <w:t>теми семінарських занять;</w:t>
      </w:r>
    </w:p>
    <w:p w:rsidR="004D3867" w:rsidRPr="003C288A" w:rsidRDefault="004D3867" w:rsidP="004D3867">
      <w:pPr>
        <w:numPr>
          <w:ilvl w:val="0"/>
          <w:numId w:val="4"/>
        </w:numPr>
        <w:ind w:firstLine="480"/>
        <w:rPr>
          <w:kern w:val="16"/>
          <w:sz w:val="28"/>
          <w:szCs w:val="28"/>
          <w:lang w:val="uk-UA"/>
        </w:rPr>
      </w:pPr>
      <w:r w:rsidRPr="003C288A">
        <w:rPr>
          <w:kern w:val="16"/>
          <w:sz w:val="28"/>
          <w:szCs w:val="28"/>
          <w:lang w:val="uk-UA"/>
        </w:rPr>
        <w:t>теми практичних занять;</w:t>
      </w:r>
    </w:p>
    <w:p w:rsidR="004D3867" w:rsidRPr="003C288A" w:rsidRDefault="004D3867" w:rsidP="004D3867">
      <w:pPr>
        <w:widowControl w:val="0"/>
        <w:numPr>
          <w:ilvl w:val="0"/>
          <w:numId w:val="4"/>
        </w:numPr>
        <w:tabs>
          <w:tab w:val="left" w:pos="650"/>
        </w:tabs>
        <w:ind w:firstLine="480"/>
        <w:jc w:val="both"/>
        <w:rPr>
          <w:kern w:val="16"/>
          <w:sz w:val="28"/>
          <w:szCs w:val="28"/>
          <w:lang w:val="uk-UA"/>
        </w:rPr>
      </w:pPr>
      <w:r w:rsidRPr="003C288A">
        <w:rPr>
          <w:kern w:val="16"/>
          <w:sz w:val="28"/>
          <w:szCs w:val="28"/>
          <w:lang w:val="uk-UA"/>
        </w:rPr>
        <w:t>теми лабораторних занять;</w:t>
      </w:r>
    </w:p>
    <w:p w:rsidR="004D3867" w:rsidRPr="003C288A" w:rsidRDefault="004D3867" w:rsidP="004D3867">
      <w:pPr>
        <w:numPr>
          <w:ilvl w:val="0"/>
          <w:numId w:val="4"/>
        </w:numPr>
        <w:ind w:firstLine="480"/>
        <w:rPr>
          <w:kern w:val="16"/>
          <w:sz w:val="28"/>
          <w:szCs w:val="28"/>
          <w:lang w:val="uk-UA"/>
        </w:rPr>
      </w:pPr>
      <w:r w:rsidRPr="003C288A">
        <w:rPr>
          <w:kern w:val="16"/>
          <w:sz w:val="28"/>
          <w:szCs w:val="28"/>
          <w:lang w:val="uk-UA"/>
        </w:rPr>
        <w:t>самостійна робота;</w:t>
      </w:r>
    </w:p>
    <w:p w:rsidR="004D3867" w:rsidRPr="003C288A" w:rsidRDefault="004D3867" w:rsidP="004D3867">
      <w:pPr>
        <w:numPr>
          <w:ilvl w:val="0"/>
          <w:numId w:val="4"/>
        </w:numPr>
        <w:ind w:firstLine="480"/>
        <w:rPr>
          <w:kern w:val="16"/>
          <w:sz w:val="28"/>
          <w:szCs w:val="28"/>
          <w:lang w:val="uk-UA"/>
        </w:rPr>
      </w:pPr>
      <w:r w:rsidRPr="003C288A">
        <w:rPr>
          <w:kern w:val="16"/>
          <w:sz w:val="28"/>
          <w:szCs w:val="28"/>
          <w:lang w:val="uk-UA"/>
        </w:rPr>
        <w:t>методи навчання;</w:t>
      </w:r>
    </w:p>
    <w:p w:rsidR="004D3867" w:rsidRPr="003C288A" w:rsidRDefault="004D3867" w:rsidP="004D3867">
      <w:pPr>
        <w:widowControl w:val="0"/>
        <w:numPr>
          <w:ilvl w:val="0"/>
          <w:numId w:val="4"/>
        </w:numPr>
        <w:tabs>
          <w:tab w:val="left" w:pos="654"/>
        </w:tabs>
        <w:ind w:firstLine="480"/>
        <w:jc w:val="both"/>
        <w:rPr>
          <w:kern w:val="16"/>
          <w:sz w:val="28"/>
          <w:szCs w:val="28"/>
          <w:lang w:val="uk-UA"/>
        </w:rPr>
      </w:pPr>
      <w:r w:rsidRPr="003C288A">
        <w:rPr>
          <w:kern w:val="16"/>
          <w:sz w:val="28"/>
          <w:szCs w:val="28"/>
          <w:lang w:val="uk-UA"/>
        </w:rPr>
        <w:t>методи контролю;</w:t>
      </w:r>
    </w:p>
    <w:p w:rsidR="004D3867" w:rsidRPr="003C288A" w:rsidRDefault="004D3867" w:rsidP="004D3867">
      <w:pPr>
        <w:widowControl w:val="0"/>
        <w:numPr>
          <w:ilvl w:val="0"/>
          <w:numId w:val="4"/>
        </w:numPr>
        <w:tabs>
          <w:tab w:val="left" w:pos="654"/>
        </w:tabs>
        <w:ind w:firstLine="480"/>
        <w:jc w:val="both"/>
        <w:rPr>
          <w:kern w:val="16"/>
          <w:sz w:val="28"/>
          <w:szCs w:val="28"/>
          <w:lang w:val="uk-UA"/>
        </w:rPr>
      </w:pPr>
      <w:r w:rsidRPr="003C288A">
        <w:rPr>
          <w:kern w:val="16"/>
          <w:sz w:val="28"/>
          <w:szCs w:val="28"/>
          <w:lang w:val="uk-UA"/>
        </w:rPr>
        <w:t>перелік навчально-методичної літератури.</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b/>
          <w:kern w:val="16"/>
          <w:sz w:val="28"/>
          <w:szCs w:val="28"/>
          <w:lang w:val="uk-UA" w:eastAsia="uk-UA"/>
        </w:rPr>
      </w:pPr>
      <w:r w:rsidRPr="003C288A">
        <w:rPr>
          <w:b/>
          <w:kern w:val="16"/>
          <w:sz w:val="28"/>
          <w:szCs w:val="28"/>
          <w:lang w:val="uk-UA" w:eastAsia="uk-UA"/>
        </w:rPr>
        <w:t>2.4. Структурно-логічна схема підготовки</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kern w:val="16"/>
          <w:sz w:val="28"/>
          <w:szCs w:val="28"/>
          <w:lang w:val="uk-UA" w:eastAsia="uk-UA"/>
        </w:rPr>
        <w:t>Структурно-логічна схема підготовки – це наукове і методичне обґрунтування процесу реалізації ОПП підготовки (послідовність вивчення навчальних дисциплін, проведення контролю тощо).</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b/>
          <w:kern w:val="16"/>
          <w:sz w:val="28"/>
          <w:szCs w:val="28"/>
          <w:lang w:val="uk-UA" w:eastAsia="uk-UA"/>
        </w:rPr>
        <w:t>2.5.Навчальний план</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kern w:val="16"/>
          <w:sz w:val="28"/>
          <w:szCs w:val="28"/>
          <w:lang w:val="uk-UA" w:eastAsia="uk-UA"/>
        </w:rPr>
        <w:t xml:space="preserve">Навчальний план – основний нормативний документ, що визначає організацію освітнього процесу в конкретному напрямку освітньої підготовки. </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 xml:space="preserve">Навчальний план є </w:t>
      </w:r>
      <w:r>
        <w:rPr>
          <w:kern w:val="16"/>
          <w:sz w:val="28"/>
          <w:szCs w:val="28"/>
        </w:rPr>
        <w:t>нормативним документом коледжу</w:t>
      </w:r>
      <w:r w:rsidRPr="003C288A">
        <w:rPr>
          <w:kern w:val="16"/>
          <w:sz w:val="28"/>
          <w:szCs w:val="28"/>
        </w:rPr>
        <w:t>, який визначає зміст навчання та регламентує організацію освітнього процесу зі спеціальності (напряму підготовки) і складається на підставі ОПП та структурно-логічної схеми підготовки фахівців і визначає перелік та обсяг нормативних і вибіркових навчальних дисциплін, послідовність їх вивчення, конкретні форми проведення занять та їх обсяг, графік навчального процесу, форми проведення підсумкового контролю, а також обсяг часу, передбачений на самостійну роботу студентів.</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Навчальні плани складаються окремо для кожної спеціальності, освітньо-кваліфікаційного рівня та  формою навчання.</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Навчальні плани підписуються заступником директора з навчальної роботи та зат</w:t>
      </w:r>
      <w:r>
        <w:rPr>
          <w:kern w:val="16"/>
          <w:sz w:val="28"/>
          <w:szCs w:val="28"/>
        </w:rPr>
        <w:t>верджуються директором коледжу</w:t>
      </w:r>
      <w:r w:rsidRPr="003C288A">
        <w:rPr>
          <w:kern w:val="16"/>
          <w:sz w:val="28"/>
          <w:szCs w:val="28"/>
        </w:rPr>
        <w:t xml:space="preserve">. </w:t>
      </w:r>
    </w:p>
    <w:p w:rsidR="004D3867" w:rsidRPr="003C288A" w:rsidRDefault="004D3867" w:rsidP="004D3867">
      <w:pPr>
        <w:pStyle w:val="a4"/>
        <w:spacing w:before="0" w:beforeAutospacing="0" w:after="0" w:afterAutospacing="0"/>
        <w:ind w:firstLine="480"/>
        <w:jc w:val="both"/>
        <w:rPr>
          <w:b/>
          <w:kern w:val="16"/>
          <w:sz w:val="28"/>
          <w:szCs w:val="28"/>
        </w:rPr>
      </w:pPr>
      <w:r w:rsidRPr="003C288A">
        <w:rPr>
          <w:b/>
          <w:kern w:val="16"/>
          <w:sz w:val="28"/>
          <w:szCs w:val="28"/>
        </w:rPr>
        <w:t>2.6.</w:t>
      </w:r>
      <w:r>
        <w:rPr>
          <w:b/>
          <w:kern w:val="16"/>
          <w:sz w:val="28"/>
          <w:szCs w:val="28"/>
        </w:rPr>
        <w:t xml:space="preserve"> </w:t>
      </w:r>
      <w:r w:rsidRPr="003C288A">
        <w:rPr>
          <w:b/>
          <w:kern w:val="16"/>
          <w:sz w:val="28"/>
          <w:szCs w:val="28"/>
        </w:rPr>
        <w:t>Робочий навчальний план</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Робочий навчальний план складається з метою удосконалення змісту навчання, конкретизації планування освітнього процесу, своєчасного внесення змін на виконання наказів та розпоряджень МОН України, рі</w:t>
      </w:r>
      <w:r>
        <w:rPr>
          <w:kern w:val="16"/>
          <w:sz w:val="28"/>
          <w:szCs w:val="28"/>
        </w:rPr>
        <w:t>шень педагогічної ради коледжу</w:t>
      </w:r>
      <w:r w:rsidRPr="003C288A">
        <w:rPr>
          <w:kern w:val="16"/>
          <w:sz w:val="28"/>
          <w:szCs w:val="28"/>
        </w:rPr>
        <w:t>, врахування регіональних потреб і вимог замовників фахівців, окремо для кожного освітньо-кваліфікаційного рівня та форми навчання. Робочі навчальні плани зат</w:t>
      </w:r>
      <w:r>
        <w:rPr>
          <w:kern w:val="16"/>
          <w:sz w:val="28"/>
          <w:szCs w:val="28"/>
        </w:rPr>
        <w:t>верджуються директором коледжу</w:t>
      </w:r>
      <w:r w:rsidRPr="003C288A">
        <w:rPr>
          <w:kern w:val="16"/>
          <w:sz w:val="28"/>
          <w:szCs w:val="28"/>
        </w:rPr>
        <w:t xml:space="preserve"> перед початком навчального року.</w:t>
      </w:r>
    </w:p>
    <w:p w:rsidR="004D3867" w:rsidRPr="003C288A" w:rsidRDefault="004D3867" w:rsidP="004D3867">
      <w:pPr>
        <w:pStyle w:val="a4"/>
        <w:spacing w:before="0" w:beforeAutospacing="0" w:after="0" w:afterAutospacing="0"/>
        <w:ind w:firstLine="480"/>
        <w:rPr>
          <w:rStyle w:val="a3"/>
          <w:bCs/>
          <w:kern w:val="16"/>
          <w:sz w:val="28"/>
          <w:szCs w:val="28"/>
        </w:rPr>
      </w:pPr>
      <w:r>
        <w:rPr>
          <w:rStyle w:val="a3"/>
          <w:bCs/>
          <w:kern w:val="16"/>
          <w:sz w:val="28"/>
          <w:szCs w:val="28"/>
        </w:rPr>
        <w:br w:type="page"/>
      </w:r>
      <w:r w:rsidRPr="003C288A">
        <w:rPr>
          <w:rStyle w:val="a3"/>
          <w:bCs/>
          <w:kern w:val="16"/>
          <w:sz w:val="28"/>
          <w:szCs w:val="28"/>
        </w:rPr>
        <w:lastRenderedPageBreak/>
        <w:t xml:space="preserve">2.7. </w:t>
      </w:r>
      <w:r>
        <w:rPr>
          <w:rStyle w:val="a3"/>
          <w:bCs/>
          <w:kern w:val="16"/>
          <w:sz w:val="28"/>
          <w:szCs w:val="28"/>
        </w:rPr>
        <w:t xml:space="preserve"> </w:t>
      </w:r>
      <w:r w:rsidRPr="003C288A">
        <w:rPr>
          <w:rStyle w:val="a3"/>
          <w:bCs/>
          <w:kern w:val="16"/>
          <w:sz w:val="28"/>
          <w:szCs w:val="28"/>
        </w:rPr>
        <w:t>Графік освітнього процесу</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Графік освітнього процесу складаєть</w:t>
      </w:r>
      <w:r>
        <w:rPr>
          <w:kern w:val="16"/>
          <w:sz w:val="28"/>
          <w:szCs w:val="28"/>
        </w:rPr>
        <w:t>ся навчальною частиною коледжу</w:t>
      </w:r>
      <w:r w:rsidRPr="003C288A">
        <w:rPr>
          <w:kern w:val="16"/>
          <w:sz w:val="28"/>
          <w:szCs w:val="28"/>
        </w:rPr>
        <w:t>, підписується заступником директора з навчальної роботи і затверджує</w:t>
      </w:r>
      <w:r>
        <w:rPr>
          <w:kern w:val="16"/>
          <w:sz w:val="28"/>
          <w:szCs w:val="28"/>
        </w:rPr>
        <w:t>ться директором коледжу</w:t>
      </w:r>
      <w:r w:rsidRPr="003C288A">
        <w:rPr>
          <w:kern w:val="16"/>
          <w:sz w:val="28"/>
          <w:szCs w:val="28"/>
        </w:rPr>
        <w:t xml:space="preserve"> перед початком нового навчального року. Графік освітнього процесу визначає тривалість семестрів, екзаменаційних сесій, практичної підготовки, канікул.</w:t>
      </w:r>
    </w:p>
    <w:p w:rsidR="004D3867" w:rsidRPr="003C288A" w:rsidRDefault="004D3867" w:rsidP="004D3867">
      <w:pPr>
        <w:pStyle w:val="Style12"/>
        <w:widowControl/>
        <w:spacing w:line="240" w:lineRule="auto"/>
        <w:ind w:firstLine="0"/>
        <w:jc w:val="center"/>
        <w:rPr>
          <w:rStyle w:val="FontStyle157"/>
          <w:bCs/>
          <w:kern w:val="16"/>
          <w:sz w:val="28"/>
          <w:szCs w:val="28"/>
          <w:lang w:val="uk-UA" w:eastAsia="uk-UA"/>
        </w:rPr>
      </w:pPr>
    </w:p>
    <w:p w:rsidR="004D3867" w:rsidRPr="003C288A" w:rsidRDefault="004D3867" w:rsidP="004D3867">
      <w:pPr>
        <w:pStyle w:val="Style12"/>
        <w:widowControl/>
        <w:spacing w:line="240" w:lineRule="auto"/>
        <w:ind w:firstLine="0"/>
        <w:jc w:val="right"/>
        <w:rPr>
          <w:rStyle w:val="FontStyle157"/>
          <w:bCs/>
          <w:kern w:val="16"/>
          <w:sz w:val="28"/>
          <w:szCs w:val="28"/>
          <w:lang w:val="uk-UA" w:eastAsia="uk-UA"/>
        </w:rPr>
      </w:pPr>
      <w:r w:rsidRPr="003C288A">
        <w:rPr>
          <w:rStyle w:val="FontStyle157"/>
          <w:bCs/>
          <w:kern w:val="16"/>
          <w:sz w:val="28"/>
          <w:szCs w:val="28"/>
          <w:lang w:val="uk-UA" w:eastAsia="uk-UA"/>
        </w:rPr>
        <w:t>ІІІ.</w:t>
      </w:r>
      <w:r>
        <w:rPr>
          <w:rStyle w:val="FontStyle157"/>
          <w:bCs/>
          <w:kern w:val="16"/>
          <w:sz w:val="28"/>
          <w:szCs w:val="28"/>
          <w:lang w:val="uk-UA" w:eastAsia="uk-UA"/>
        </w:rPr>
        <w:t xml:space="preserve"> </w:t>
      </w:r>
      <w:r w:rsidRPr="003C288A">
        <w:rPr>
          <w:rStyle w:val="FontStyle157"/>
          <w:bCs/>
          <w:kern w:val="16"/>
          <w:sz w:val="28"/>
          <w:szCs w:val="28"/>
          <w:lang w:val="uk-UA" w:eastAsia="uk-UA"/>
        </w:rPr>
        <w:t>ФОРМИ І ПОРЯДОК ОРГАНІЗАЦІЇ ОСВІТНЬОГО ПРОЦЕСУ</w:t>
      </w:r>
    </w:p>
    <w:p w:rsidR="004D3867" w:rsidRPr="003C288A" w:rsidRDefault="004D3867" w:rsidP="004D3867">
      <w:pPr>
        <w:pStyle w:val="Style23"/>
        <w:widowControl/>
        <w:spacing w:line="240" w:lineRule="auto"/>
        <w:ind w:firstLine="480"/>
        <w:rPr>
          <w:rStyle w:val="FontStyle198"/>
          <w:kern w:val="16"/>
          <w:sz w:val="28"/>
          <w:szCs w:val="28"/>
          <w:lang w:val="uk-UA"/>
        </w:rPr>
      </w:pPr>
      <w:r w:rsidRPr="003C288A">
        <w:rPr>
          <w:rStyle w:val="FontStyle198"/>
          <w:kern w:val="16"/>
          <w:sz w:val="28"/>
          <w:szCs w:val="28"/>
          <w:lang w:val="uk-UA"/>
        </w:rPr>
        <w:t xml:space="preserve">Навчальний рік триває 52 тижні, розпочинається 01 вересня поточного року та поділяється на 2 семестри (осінньо-зимовий і весняно-літній) згідно навчального плану. </w:t>
      </w:r>
    </w:p>
    <w:p w:rsidR="004D3867" w:rsidRPr="003C288A" w:rsidRDefault="004D3867" w:rsidP="004D3867">
      <w:pPr>
        <w:pStyle w:val="Style23"/>
        <w:widowControl/>
        <w:spacing w:line="240" w:lineRule="auto"/>
        <w:ind w:firstLine="480"/>
        <w:rPr>
          <w:rStyle w:val="FontStyle198"/>
          <w:kern w:val="16"/>
          <w:sz w:val="28"/>
          <w:szCs w:val="28"/>
          <w:lang w:val="uk-UA" w:eastAsia="uk-UA"/>
        </w:rPr>
      </w:pPr>
      <w:r w:rsidRPr="003C288A">
        <w:rPr>
          <w:rStyle w:val="FontStyle198"/>
          <w:kern w:val="16"/>
          <w:sz w:val="28"/>
          <w:szCs w:val="28"/>
          <w:lang w:val="uk-UA" w:eastAsia="uk-UA"/>
        </w:rPr>
        <w:t xml:space="preserve">Навчальний рік складається з теоретичного навчання, проведення поточного і підсумкового контролю, екзаменаційних сесій, навчальних та виробничих практик, атестації здобувачів </w:t>
      </w:r>
      <w:r w:rsidRPr="00E71986">
        <w:rPr>
          <w:kern w:val="16"/>
          <w:sz w:val="28"/>
          <w:szCs w:val="28"/>
          <w:lang w:val="uk-UA"/>
        </w:rPr>
        <w:t xml:space="preserve">фахової </w:t>
      </w:r>
      <w:proofErr w:type="spellStart"/>
      <w:r w:rsidRPr="00E71986">
        <w:rPr>
          <w:kern w:val="16"/>
          <w:sz w:val="28"/>
          <w:szCs w:val="28"/>
          <w:lang w:val="uk-UA"/>
        </w:rPr>
        <w:t>перед</w:t>
      </w:r>
      <w:r w:rsidRPr="003C288A">
        <w:rPr>
          <w:rStyle w:val="FontStyle198"/>
          <w:kern w:val="16"/>
          <w:sz w:val="28"/>
          <w:szCs w:val="28"/>
          <w:lang w:val="uk-UA" w:eastAsia="uk-UA"/>
        </w:rPr>
        <w:t>вищої</w:t>
      </w:r>
      <w:proofErr w:type="spellEnd"/>
      <w:r w:rsidRPr="003C288A">
        <w:rPr>
          <w:rStyle w:val="FontStyle198"/>
          <w:kern w:val="16"/>
          <w:sz w:val="28"/>
          <w:szCs w:val="28"/>
          <w:lang w:val="uk-UA" w:eastAsia="uk-UA"/>
        </w:rPr>
        <w:t xml:space="preserve"> освіти та канікул. </w:t>
      </w:r>
    </w:p>
    <w:p w:rsidR="004D3867" w:rsidRPr="003C288A" w:rsidRDefault="004D3867" w:rsidP="004D3867">
      <w:pPr>
        <w:pStyle w:val="Style45"/>
        <w:widowControl/>
        <w:tabs>
          <w:tab w:val="left" w:pos="1392"/>
        </w:tabs>
        <w:spacing w:line="240" w:lineRule="auto"/>
        <w:ind w:firstLine="480"/>
        <w:rPr>
          <w:rStyle w:val="FontStyle198"/>
          <w:kern w:val="16"/>
          <w:sz w:val="28"/>
          <w:szCs w:val="28"/>
          <w:lang w:val="uk-UA"/>
        </w:rPr>
      </w:pPr>
      <w:r w:rsidRPr="003C288A">
        <w:rPr>
          <w:rStyle w:val="FontStyle198"/>
          <w:kern w:val="16"/>
          <w:sz w:val="28"/>
          <w:szCs w:val="28"/>
          <w:lang w:val="uk-UA"/>
        </w:rPr>
        <w:t>У навчальному році планується 40-44 навчальні тижні (в тому числі 4 тижні – екзаменаційні сесії).</w:t>
      </w:r>
    </w:p>
    <w:p w:rsidR="004D3867" w:rsidRPr="003C288A" w:rsidRDefault="004D3867" w:rsidP="004D3867">
      <w:pPr>
        <w:pStyle w:val="Style13"/>
        <w:widowControl/>
        <w:spacing w:line="240" w:lineRule="auto"/>
        <w:ind w:firstLine="480"/>
        <w:rPr>
          <w:rStyle w:val="FontStyle198"/>
          <w:kern w:val="16"/>
          <w:sz w:val="28"/>
          <w:szCs w:val="28"/>
          <w:lang w:val="uk-UA" w:eastAsia="uk-UA"/>
        </w:rPr>
      </w:pPr>
      <w:r w:rsidRPr="003C288A">
        <w:rPr>
          <w:rStyle w:val="FontStyle198"/>
          <w:kern w:val="16"/>
          <w:sz w:val="28"/>
          <w:szCs w:val="28"/>
          <w:lang w:val="uk-UA" w:eastAsia="uk-UA"/>
        </w:rPr>
        <w:t>Канікули встановлюються двічі на рік, їх конкретні терміни визначаються графіком навчального процесу на кожний навчальний рік. Канікулярний період у студентів за навчальний рік (крім випускного курсу) становить 10-12 тижнів.</w:t>
      </w:r>
    </w:p>
    <w:p w:rsidR="004D3867" w:rsidRPr="003C288A" w:rsidRDefault="004D3867" w:rsidP="004D3867">
      <w:pPr>
        <w:pStyle w:val="Style12"/>
        <w:widowControl/>
        <w:spacing w:line="240" w:lineRule="auto"/>
        <w:ind w:left="360" w:firstLine="0"/>
        <w:jc w:val="center"/>
        <w:rPr>
          <w:rStyle w:val="FontStyle157"/>
          <w:bCs/>
          <w:kern w:val="16"/>
          <w:sz w:val="28"/>
          <w:szCs w:val="28"/>
          <w:lang w:val="uk-UA" w:eastAsia="uk-UA"/>
        </w:rPr>
      </w:pPr>
    </w:p>
    <w:p w:rsidR="004D3867" w:rsidRPr="003C288A" w:rsidRDefault="004D3867" w:rsidP="004D3867">
      <w:pPr>
        <w:pStyle w:val="Style12"/>
        <w:widowControl/>
        <w:spacing w:line="240" w:lineRule="auto"/>
        <w:ind w:left="360" w:firstLine="0"/>
        <w:jc w:val="center"/>
        <w:rPr>
          <w:rStyle w:val="FontStyle157"/>
          <w:bCs/>
          <w:kern w:val="16"/>
          <w:sz w:val="28"/>
          <w:szCs w:val="28"/>
          <w:lang w:val="uk-UA" w:eastAsia="uk-UA"/>
        </w:rPr>
      </w:pPr>
      <w:r w:rsidRPr="003C288A">
        <w:rPr>
          <w:rStyle w:val="FontStyle157"/>
          <w:bCs/>
          <w:kern w:val="16"/>
          <w:sz w:val="28"/>
          <w:szCs w:val="28"/>
          <w:lang w:val="uk-UA" w:eastAsia="uk-UA"/>
        </w:rPr>
        <w:t>IV</w:t>
      </w:r>
      <w:r>
        <w:rPr>
          <w:rStyle w:val="FontStyle157"/>
          <w:bCs/>
          <w:kern w:val="16"/>
          <w:sz w:val="28"/>
          <w:szCs w:val="28"/>
          <w:lang w:val="uk-UA" w:eastAsia="uk-UA"/>
        </w:rPr>
        <w:t>. ФОРМИ НАВЧАННЯ У КОЛЕДЖІ</w:t>
      </w:r>
    </w:p>
    <w:p w:rsidR="004D3867" w:rsidRPr="003C288A" w:rsidRDefault="004D3867" w:rsidP="004D3867">
      <w:pPr>
        <w:pStyle w:val="a4"/>
        <w:spacing w:before="0" w:beforeAutospacing="0" w:after="0" w:afterAutospacing="0"/>
        <w:ind w:firstLine="480"/>
        <w:jc w:val="both"/>
        <w:rPr>
          <w:kern w:val="16"/>
          <w:sz w:val="28"/>
          <w:szCs w:val="28"/>
        </w:rPr>
      </w:pPr>
      <w:r>
        <w:rPr>
          <w:kern w:val="16"/>
          <w:sz w:val="28"/>
          <w:szCs w:val="28"/>
        </w:rPr>
        <w:t>Навчання студентів у коледжі</w:t>
      </w:r>
      <w:r w:rsidRPr="003C288A">
        <w:rPr>
          <w:kern w:val="16"/>
          <w:sz w:val="28"/>
          <w:szCs w:val="28"/>
        </w:rPr>
        <w:t xml:space="preserve"> здійснюється за денною формою.</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 xml:space="preserve">Денна форма навчання є формою здобуття певного освітньо-кваліфікаційного рівня </w:t>
      </w:r>
      <w:r>
        <w:rPr>
          <w:kern w:val="16"/>
          <w:sz w:val="28"/>
          <w:szCs w:val="28"/>
        </w:rPr>
        <w:t xml:space="preserve">фахової </w:t>
      </w:r>
      <w:proofErr w:type="spellStart"/>
      <w:r>
        <w:rPr>
          <w:kern w:val="16"/>
          <w:sz w:val="28"/>
          <w:szCs w:val="28"/>
        </w:rPr>
        <w:t>перед</w:t>
      </w:r>
      <w:r w:rsidRPr="003C288A">
        <w:rPr>
          <w:kern w:val="16"/>
          <w:sz w:val="28"/>
          <w:szCs w:val="28"/>
        </w:rPr>
        <w:t>вищої</w:t>
      </w:r>
      <w:proofErr w:type="spellEnd"/>
      <w:r w:rsidRPr="003C288A">
        <w:rPr>
          <w:kern w:val="16"/>
          <w:sz w:val="28"/>
          <w:szCs w:val="28"/>
        </w:rPr>
        <w:t xml:space="preserve"> освіти без відриву від виробництва.</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kern w:val="16"/>
          <w:sz w:val="28"/>
          <w:szCs w:val="28"/>
          <w:lang w:val="uk-UA" w:eastAsia="uk-UA"/>
        </w:rPr>
        <w:t>Організація освітнього процесу на денній формі навчання здійснюється згідно з державними стандартами освіти і даним Положенням.</w:t>
      </w:r>
    </w:p>
    <w:p w:rsidR="004D3867" w:rsidRPr="003C288A" w:rsidRDefault="004D3867" w:rsidP="004D3867">
      <w:pPr>
        <w:pStyle w:val="a4"/>
        <w:spacing w:before="0" w:beforeAutospacing="0" w:after="0" w:afterAutospacing="0"/>
        <w:jc w:val="center"/>
        <w:rPr>
          <w:rStyle w:val="a3"/>
          <w:bCs/>
          <w:kern w:val="16"/>
          <w:sz w:val="28"/>
          <w:szCs w:val="28"/>
        </w:rPr>
      </w:pPr>
    </w:p>
    <w:p w:rsidR="004D3867" w:rsidRPr="003C288A" w:rsidRDefault="004D3867" w:rsidP="004D3867">
      <w:pPr>
        <w:pStyle w:val="a4"/>
        <w:spacing w:before="0" w:beforeAutospacing="0" w:after="0" w:afterAutospacing="0"/>
        <w:jc w:val="center"/>
        <w:rPr>
          <w:rStyle w:val="a3"/>
          <w:bCs/>
          <w:kern w:val="16"/>
          <w:sz w:val="28"/>
          <w:szCs w:val="28"/>
        </w:rPr>
      </w:pPr>
      <w:r w:rsidRPr="003C288A">
        <w:rPr>
          <w:rStyle w:val="a3"/>
          <w:bCs/>
          <w:kern w:val="16"/>
          <w:sz w:val="28"/>
          <w:szCs w:val="28"/>
        </w:rPr>
        <w:t>V. ФОРМИ ОРГАНІЗАЦІЇ ОСВІТНЬОГО ПРОЦЕСУ</w:t>
      </w:r>
    </w:p>
    <w:p w:rsidR="004D3867" w:rsidRPr="003C288A" w:rsidRDefault="004D3867" w:rsidP="004D3867">
      <w:pPr>
        <w:pStyle w:val="a4"/>
        <w:spacing w:before="0" w:beforeAutospacing="0" w:after="0" w:afterAutospacing="0"/>
        <w:ind w:firstLine="480"/>
        <w:jc w:val="both"/>
        <w:rPr>
          <w:kern w:val="16"/>
          <w:sz w:val="28"/>
          <w:szCs w:val="28"/>
        </w:rPr>
      </w:pPr>
      <w:r w:rsidRPr="003C288A">
        <w:rPr>
          <w:b/>
          <w:kern w:val="16"/>
          <w:sz w:val="28"/>
          <w:szCs w:val="28"/>
        </w:rPr>
        <w:t>5.1</w:t>
      </w:r>
      <w:r>
        <w:rPr>
          <w:kern w:val="16"/>
          <w:sz w:val="28"/>
          <w:szCs w:val="28"/>
        </w:rPr>
        <w:t>. Освітній процес у коледжі</w:t>
      </w:r>
      <w:r w:rsidRPr="003C288A">
        <w:rPr>
          <w:kern w:val="16"/>
          <w:sz w:val="28"/>
          <w:szCs w:val="28"/>
        </w:rPr>
        <w:t xml:space="preserve"> здійснюється у таких формах: навчальні заняття, практична підготовка, контрольні заходи, самостійна робота.</w:t>
      </w:r>
    </w:p>
    <w:p w:rsidR="004D3867" w:rsidRPr="003C288A" w:rsidRDefault="004D3867" w:rsidP="004D3867">
      <w:pPr>
        <w:pStyle w:val="a4"/>
        <w:spacing w:before="0" w:beforeAutospacing="0" w:after="0" w:afterAutospacing="0"/>
        <w:ind w:firstLine="480"/>
        <w:jc w:val="both"/>
        <w:rPr>
          <w:kern w:val="16"/>
          <w:sz w:val="28"/>
          <w:szCs w:val="28"/>
        </w:rPr>
      </w:pPr>
      <w:r w:rsidRPr="003C288A">
        <w:rPr>
          <w:b/>
          <w:kern w:val="16"/>
          <w:sz w:val="28"/>
          <w:szCs w:val="28"/>
        </w:rPr>
        <w:t>5.2</w:t>
      </w:r>
      <w:r w:rsidRPr="003C288A">
        <w:rPr>
          <w:kern w:val="16"/>
          <w:sz w:val="28"/>
          <w:szCs w:val="28"/>
        </w:rPr>
        <w:t xml:space="preserve">. </w:t>
      </w:r>
      <w:r w:rsidRPr="003C288A">
        <w:rPr>
          <w:b/>
          <w:kern w:val="16"/>
          <w:sz w:val="28"/>
          <w:szCs w:val="28"/>
        </w:rPr>
        <w:t>Основними видами навчальних занять</w:t>
      </w:r>
      <w:r w:rsidRPr="003C288A">
        <w:rPr>
          <w:kern w:val="16"/>
          <w:sz w:val="28"/>
          <w:szCs w:val="28"/>
        </w:rPr>
        <w:t xml:space="preserve"> є: лекція, лабораторне, практичне, семінарське, індивідуальне заняття, консультація.</w:t>
      </w:r>
    </w:p>
    <w:p w:rsidR="004D3867" w:rsidRPr="003C288A" w:rsidRDefault="004D3867" w:rsidP="004D3867">
      <w:pPr>
        <w:pStyle w:val="a4"/>
        <w:spacing w:before="0" w:beforeAutospacing="0" w:after="0" w:afterAutospacing="0"/>
        <w:ind w:firstLine="480"/>
        <w:jc w:val="both"/>
        <w:rPr>
          <w:kern w:val="16"/>
          <w:sz w:val="28"/>
          <w:szCs w:val="28"/>
        </w:rPr>
      </w:pPr>
      <w:proofErr w:type="spellStart"/>
      <w:r w:rsidRPr="003C288A">
        <w:rPr>
          <w:rStyle w:val="a5"/>
          <w:b/>
          <w:iCs/>
          <w:kern w:val="16"/>
          <w:sz w:val="28"/>
          <w:szCs w:val="28"/>
        </w:rPr>
        <w:t>Лекція</w:t>
      </w:r>
      <w:r w:rsidRPr="003C288A">
        <w:rPr>
          <w:kern w:val="16"/>
          <w:sz w:val="28"/>
          <w:szCs w:val="28"/>
        </w:rPr>
        <w:t>–</w:t>
      </w:r>
      <w:proofErr w:type="spellEnd"/>
      <w:r w:rsidRPr="003C288A">
        <w:rPr>
          <w:kern w:val="16"/>
          <w:sz w:val="28"/>
          <w:szCs w:val="28"/>
        </w:rPr>
        <w:t xml:space="preserve"> основний вид навчальних занять, призначених для викладення теоретичного матеріалу.</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Як правило, окрема лекція є елементом курсу лекцій, що охоплює основний теоретичний матеріал одної або декількох тем навчальної дисципліни. Тематика лекцій визначається робочою навчальною програмою дисципліни.</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Лектор, якому доручено читати курс лекцій, зобов’язаний до початку навчального року подати на циклову комісію складену ним робочу програму з дисципліни, контрольні завдання для проведення підсумкового контролю з дисципліни.</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lastRenderedPageBreak/>
        <w:t>Лектор, який читатиме курс лекцій вперше, повинен подати складений ним конспект лекцій.</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Лектор зобов’язаний дотримуватися робочої навчальної програми щодо тематики та змісту лекційних занять, але є вільним в інтерпретації навчального матеріалу, формах і способах його викладення.</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Лекція проводиться у відповідно обладнаних приміщеннях – аудиторіях.</w:t>
      </w:r>
    </w:p>
    <w:p w:rsidR="004D3867" w:rsidRPr="003C288A" w:rsidRDefault="004D3867" w:rsidP="004D3867">
      <w:pPr>
        <w:pStyle w:val="1"/>
        <w:spacing w:before="0" w:beforeAutospacing="0" w:after="0" w:afterAutospacing="0"/>
        <w:ind w:firstLine="480"/>
        <w:jc w:val="both"/>
        <w:rPr>
          <w:kern w:val="16"/>
          <w:sz w:val="28"/>
          <w:szCs w:val="28"/>
        </w:rPr>
      </w:pPr>
      <w:r w:rsidRPr="003C288A">
        <w:rPr>
          <w:rStyle w:val="a5"/>
          <w:b/>
          <w:iCs/>
          <w:kern w:val="16"/>
          <w:sz w:val="28"/>
          <w:szCs w:val="28"/>
        </w:rPr>
        <w:t>Лабораторне заняття</w:t>
      </w:r>
      <w:r w:rsidRPr="003C288A">
        <w:rPr>
          <w:kern w:val="16"/>
          <w:sz w:val="28"/>
          <w:szCs w:val="28"/>
        </w:rPr>
        <w:t xml:space="preserve"> – вид навчального заняття, на якому студент під керівництвом викладача проводить натурні або імітаційні експерименти чи дослідження з метою практичного підтвердження окремих теоретичних положень, набуває практичних навичок роботи з лабораторним обладнанням, оснащенням, обчислювальною технікою, вимірювальною апаратурою, опановує методики експериментальних досліджень у конкретній предметній галузі та обробки отриманих результатів.</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Лабораторні заняття проводяться у спеціально оснащених навчальних лабораторіях з використанням обладнання, пристосованого до умов навчального процесу (лабораторних макетів, установок та ін.). Лабораторні заняття можуть проводитися також в умовах реального професійного середовища (на підприємстві, в наукових лабораторіях тощо). Лабораторні заняття забезпечуються відповідними методичними матеріалами.</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Для проведення лабораторних занять академічна група може поділятися на дві підгрупи. Такий поділ навчальних груп зазначається в обсягах навчальної роботи на навчальний рік. Теми лабораторних занять визначаються робочою навчальною програмою дисципліни.</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 xml:space="preserve">Лабораторне заняття передбачає проведення контролю підготовленості студентів до виконання конкретної лабораторної роботи, виконання власне лабораторних досліджень, оформлення індивідуального звіту про виконану роботу та його захист. </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Оцінки за виконання лабораторних робіт враховуються при виставленні атестаційної оцінки та семестрової підсумкової оцінки.</w:t>
      </w:r>
    </w:p>
    <w:p w:rsidR="004D3867" w:rsidRPr="003C288A" w:rsidRDefault="004D3867" w:rsidP="004D3867">
      <w:pPr>
        <w:pStyle w:val="a4"/>
        <w:spacing w:before="0" w:beforeAutospacing="0" w:after="0" w:afterAutospacing="0"/>
        <w:ind w:firstLine="480"/>
        <w:jc w:val="both"/>
        <w:rPr>
          <w:kern w:val="16"/>
          <w:sz w:val="28"/>
          <w:szCs w:val="28"/>
        </w:rPr>
      </w:pPr>
      <w:r w:rsidRPr="003C288A">
        <w:rPr>
          <w:rStyle w:val="a5"/>
          <w:b/>
          <w:iCs/>
          <w:kern w:val="16"/>
          <w:sz w:val="28"/>
          <w:szCs w:val="28"/>
        </w:rPr>
        <w:t>Практичне заняття</w:t>
      </w:r>
      <w:r w:rsidRPr="003C288A">
        <w:rPr>
          <w:kern w:val="16"/>
          <w:sz w:val="28"/>
          <w:szCs w:val="28"/>
        </w:rPr>
        <w:t xml:space="preserve"> – вид навчального заняття, на якому студенти під керівництвом викладача закріплюють теоретичні положення навчальної дисципліни і набувають вмінь та навичок їх практичного застосування шляхом індивідуального виконання відповідно сформульованих завдань.</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Практичні заняття проводяться в аудиторіях або в навчальних лабораторіях, оснащених необхідними технічними засобами навчання, обчислювальною технікою тощо. Практичне заняття проводиться академічною групою. За необхідності може здійснюватися поділ академічної групи на підгрупи, що відображається у робочому навчальному плані.</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Перелік тем практичних занять визначається робочою навчальною програмою дисципліни. Педагогічний працівник, якому доручено проведення практичних занять, за узгодженням з лектором цієї навчальної дисципліни розробляє методичне забезпечення: індивідуальні завдання різної складності, контрольні завдання для виявлення ступеня сформованості необхідних умінь тощо.</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lastRenderedPageBreak/>
        <w:t>Практичне заняття включає проведення контролю знань, вмінь та навичок, розв’язання задач з їх обговоренням, розв’язання контрольних завдань, їх перевірку та оцінювання.</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Оцінки, одержані студентом за практичні заняття, враховуються при визначенні атестаційної та семестрової підсумкової оцінки з навчальної дисципліни.</w:t>
      </w:r>
    </w:p>
    <w:p w:rsidR="004D3867" w:rsidRPr="003C288A" w:rsidRDefault="004D3867" w:rsidP="004D3867">
      <w:pPr>
        <w:pStyle w:val="a4"/>
        <w:spacing w:before="0" w:beforeAutospacing="0" w:after="0" w:afterAutospacing="0"/>
        <w:ind w:firstLine="480"/>
        <w:jc w:val="both"/>
        <w:rPr>
          <w:kern w:val="16"/>
          <w:sz w:val="28"/>
          <w:szCs w:val="28"/>
        </w:rPr>
      </w:pPr>
      <w:r w:rsidRPr="003C288A">
        <w:rPr>
          <w:rStyle w:val="a5"/>
          <w:b/>
          <w:iCs/>
          <w:kern w:val="16"/>
          <w:sz w:val="28"/>
          <w:szCs w:val="28"/>
        </w:rPr>
        <w:t>Семінарське заняття</w:t>
      </w:r>
      <w:r w:rsidRPr="003C288A">
        <w:rPr>
          <w:kern w:val="16"/>
          <w:sz w:val="28"/>
          <w:szCs w:val="28"/>
        </w:rPr>
        <w:t xml:space="preserve"> – вид навчального заняття, на якому викладач організує дискусію з попередньо визначених проблем.</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Перелік тем семінарських занять визначається робочою навчальною програмою дисципліни.</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Семінарські заняття проводяться в аудиторіях або навчальних кабінетах з однією академічною групою.</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На кожному семінарському занятті педагогічний працівник оцінює підготовлені студентами реферати, їх виступи, активність в дискусії, вміння формулювати та відстоювати свою позицію тощо. Одержані студентом оцінки за окремі семінарські заняття враховуються при визначенні атестаційної, семестрової та підсумкової оцінки з навчальної дисципліни.</w:t>
      </w:r>
    </w:p>
    <w:p w:rsidR="004D3867" w:rsidRPr="003C288A" w:rsidRDefault="004D3867" w:rsidP="004D3867">
      <w:pPr>
        <w:widowControl w:val="0"/>
        <w:ind w:firstLine="480"/>
        <w:jc w:val="both"/>
        <w:rPr>
          <w:kern w:val="16"/>
          <w:sz w:val="28"/>
          <w:szCs w:val="28"/>
          <w:lang w:val="uk-UA"/>
        </w:rPr>
      </w:pPr>
      <w:r w:rsidRPr="003C288A">
        <w:rPr>
          <w:b/>
          <w:i/>
          <w:kern w:val="16"/>
          <w:sz w:val="28"/>
          <w:szCs w:val="28"/>
          <w:lang w:val="uk-UA"/>
        </w:rPr>
        <w:t>Індивідуальне заняття –</w:t>
      </w:r>
      <w:r w:rsidRPr="003C288A">
        <w:rPr>
          <w:kern w:val="16"/>
          <w:sz w:val="28"/>
          <w:szCs w:val="28"/>
          <w:lang w:val="uk-UA"/>
        </w:rPr>
        <w:t xml:space="preserve"> індивідуальне навчальне заняття проводиться з окремими студентами з метою підвищення рівня їх підготовки та розкриття індивідуальних творчих здібностей.</w:t>
      </w:r>
    </w:p>
    <w:p w:rsidR="004D3867" w:rsidRPr="003C288A" w:rsidRDefault="004D3867" w:rsidP="004D3867">
      <w:pPr>
        <w:pStyle w:val="a4"/>
        <w:spacing w:before="0" w:beforeAutospacing="0" w:after="0" w:afterAutospacing="0"/>
        <w:ind w:firstLine="480"/>
        <w:jc w:val="both"/>
        <w:rPr>
          <w:kern w:val="16"/>
          <w:sz w:val="28"/>
          <w:szCs w:val="28"/>
        </w:rPr>
      </w:pPr>
      <w:proofErr w:type="spellStart"/>
      <w:r w:rsidRPr="003C288A">
        <w:rPr>
          <w:rStyle w:val="a5"/>
          <w:b/>
          <w:iCs/>
          <w:kern w:val="16"/>
          <w:sz w:val="28"/>
          <w:szCs w:val="28"/>
        </w:rPr>
        <w:t>Консультація</w:t>
      </w:r>
      <w:r w:rsidRPr="003C288A">
        <w:rPr>
          <w:kern w:val="16"/>
          <w:sz w:val="28"/>
          <w:szCs w:val="28"/>
        </w:rPr>
        <w:t>–</w:t>
      </w:r>
      <w:proofErr w:type="spellEnd"/>
      <w:r w:rsidRPr="003C288A">
        <w:rPr>
          <w:kern w:val="16"/>
          <w:sz w:val="28"/>
          <w:szCs w:val="28"/>
        </w:rPr>
        <w:t xml:space="preserve"> форма навчального заняття, на якій студент отримує від викладача відповіді на конкретні питання або пояснення окремих теоретичних положень чи їх практичного використання. Консультація може бути індивідуальною або проводиться для групи студентів. Під час підготовки до екзаменів (семестрових, державних) проводяться групові консультації.</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 xml:space="preserve">Протягом семестру консультації з навчальних дисциплін проводиться за встановленим завідувачем відділення за погодженням з цикловими комісіями. </w:t>
      </w:r>
    </w:p>
    <w:p w:rsidR="004D3867" w:rsidRPr="003C288A" w:rsidRDefault="004D3867" w:rsidP="004D3867">
      <w:pPr>
        <w:ind w:right="20" w:firstLine="480"/>
        <w:jc w:val="both"/>
        <w:rPr>
          <w:kern w:val="16"/>
          <w:sz w:val="28"/>
          <w:szCs w:val="28"/>
          <w:lang w:val="uk-UA"/>
        </w:rPr>
      </w:pPr>
      <w:r w:rsidRPr="003C288A">
        <w:rPr>
          <w:kern w:val="16"/>
          <w:sz w:val="28"/>
          <w:szCs w:val="28"/>
          <w:lang w:val="uk-UA"/>
        </w:rPr>
        <w:t>Обсяг часу, відведений викладачу для проведення консультацій з конкретної дисципліни, визначається навчальним планом.</w:t>
      </w:r>
    </w:p>
    <w:p w:rsidR="004D3867" w:rsidRPr="003C288A" w:rsidRDefault="004D3867" w:rsidP="004D3867">
      <w:pPr>
        <w:pStyle w:val="a4"/>
        <w:spacing w:before="0" w:beforeAutospacing="0" w:after="0" w:afterAutospacing="0"/>
        <w:ind w:firstLine="480"/>
        <w:jc w:val="both"/>
        <w:rPr>
          <w:kern w:val="16"/>
          <w:sz w:val="28"/>
          <w:szCs w:val="28"/>
        </w:rPr>
      </w:pPr>
      <w:r w:rsidRPr="003C288A">
        <w:rPr>
          <w:rStyle w:val="a5"/>
          <w:b/>
          <w:bCs/>
          <w:i w:val="0"/>
          <w:iCs/>
          <w:kern w:val="16"/>
          <w:sz w:val="28"/>
          <w:szCs w:val="28"/>
        </w:rPr>
        <w:t>5.3</w:t>
      </w:r>
      <w:r w:rsidRPr="003C288A">
        <w:rPr>
          <w:rStyle w:val="a5"/>
          <w:bCs/>
          <w:i w:val="0"/>
          <w:iCs/>
          <w:kern w:val="16"/>
          <w:sz w:val="28"/>
          <w:szCs w:val="28"/>
        </w:rPr>
        <w:t xml:space="preserve">. </w:t>
      </w:r>
      <w:r w:rsidRPr="003C288A">
        <w:rPr>
          <w:b/>
          <w:kern w:val="16"/>
          <w:sz w:val="28"/>
          <w:szCs w:val="28"/>
        </w:rPr>
        <w:t>Самостійна робота</w:t>
      </w:r>
      <w:r w:rsidRPr="003C288A">
        <w:rPr>
          <w:kern w:val="16"/>
          <w:sz w:val="28"/>
          <w:szCs w:val="28"/>
        </w:rPr>
        <w:t xml:space="preserve"> студента є основним засобом засвоєння навчального матеріалу у вільний від аудиторних занять час.</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Самостійна робота студента передбачає опрацювання навчального матеріалу, виконання індивідуальних завдань, науково-дослідну роботу.</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Навчальний час, відведений на самостійну роботу студента денної форми навчання, регламентується навчальним планом і повинен складати від 1/3 до 2/3 від загального обсягу навчального часу, відведеного на вивчення конкретної дисципліни.</w:t>
      </w:r>
    </w:p>
    <w:p w:rsidR="004D3867" w:rsidRPr="003C288A" w:rsidRDefault="004D3867" w:rsidP="004D3867">
      <w:pPr>
        <w:pStyle w:val="1"/>
        <w:spacing w:before="0" w:beforeAutospacing="0" w:after="0" w:afterAutospacing="0"/>
        <w:ind w:firstLine="480"/>
        <w:jc w:val="both"/>
        <w:rPr>
          <w:kern w:val="16"/>
          <w:sz w:val="28"/>
          <w:szCs w:val="28"/>
        </w:rPr>
      </w:pPr>
      <w:r w:rsidRPr="003C288A">
        <w:rPr>
          <w:kern w:val="16"/>
          <w:sz w:val="28"/>
          <w:szCs w:val="28"/>
        </w:rPr>
        <w:t>Співвідношення обсягів аудиторних занять і самостійної роботи студентів визначається з урахуванням специфіки та змісту конкретної навчальної дисципліни, її місця, значення і дидактичної мети в реалізації освітньо-професійної програми, а також питомої ваги в навчальному процесі практичних, семінарських і лабораторних занять.</w:t>
      </w:r>
    </w:p>
    <w:p w:rsidR="004D3867" w:rsidRPr="003C288A" w:rsidRDefault="004D3867" w:rsidP="004D3867">
      <w:pPr>
        <w:pStyle w:val="1"/>
        <w:spacing w:before="0" w:beforeAutospacing="0" w:after="0" w:afterAutospacing="0"/>
        <w:ind w:firstLine="480"/>
        <w:jc w:val="both"/>
        <w:rPr>
          <w:kern w:val="16"/>
          <w:sz w:val="28"/>
          <w:szCs w:val="28"/>
        </w:rPr>
      </w:pPr>
      <w:r w:rsidRPr="003C288A">
        <w:rPr>
          <w:kern w:val="16"/>
          <w:sz w:val="28"/>
          <w:szCs w:val="28"/>
        </w:rPr>
        <w:t xml:space="preserve">З тих навчальних дисциплін, де передбачено не лише засвоєння певного обсягу знань, а й вироблення необхідних практичних вмінь і навичок, обсяг </w:t>
      </w:r>
      <w:r w:rsidRPr="003C288A">
        <w:rPr>
          <w:kern w:val="16"/>
          <w:sz w:val="28"/>
          <w:szCs w:val="28"/>
        </w:rPr>
        <w:lastRenderedPageBreak/>
        <w:t>аудиторних занять становить, як правило, близько 2/3, а з інших навчальних дисциплін — близько 1/3 загального обсягу часу.</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Зміст самостійної роботи студента над конкретною дисципліною визначається робочою навчальною програмою, методичними матеріалами, завданнями та методичними рекомендаціями.</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Самостійна робота студента забезпечується системою навчально-методичних засобів, передбачених робочою навчальною програмою дисципліни: підручниками, навчальними та методичними посібниками, конспектами лекцій, збірниками завдань, комплектами індивідуальних семестрових завдань, практикумами, методичними рекомендаціями з організації самостійної роботи та виконання окремих завдань, електронними та іншими навчально-методичними матеріалами.</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Методичні матеріали для самостійної роботи студентів повинні передбачати можливість проведення самоконтролю з боку студента. Для самостійної роботи студенту також рекомендується відповідна наукова та професійна монографічна і періодична література.</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 xml:space="preserve">Самостійна робота студента з вивчення навчального матеріалу з конкретної дисципліни може проходити в </w:t>
      </w:r>
      <w:r>
        <w:rPr>
          <w:kern w:val="16"/>
          <w:sz w:val="28"/>
          <w:szCs w:val="28"/>
        </w:rPr>
        <w:t>бібліотеці коледжу</w:t>
      </w:r>
      <w:r w:rsidRPr="003C288A">
        <w:rPr>
          <w:kern w:val="16"/>
          <w:sz w:val="28"/>
          <w:szCs w:val="28"/>
        </w:rPr>
        <w:t>, навчальних кабінетах, комп’ютерних класах, лабораторіях, а також в домашніх умовах.</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При організації самостійної роботи студентів з використанням складного обладнання, установок, інформаційних систем (комп’ютерних баз даних, автоматизованих навчальних систем тощо) забезпечується можливість одержання необхідної консультації або допомоги з боку фахівців циклової комісії.</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Навчальний матеріал дисципліни, передбачений для засвоєння студентом у процесі самостійної роботи, виноситься на підсумковий контроль разом з навчальним матеріалом, що вивчався при проведенні аудиторних навчальних занять.</w:t>
      </w:r>
    </w:p>
    <w:p w:rsidR="004D3867" w:rsidRPr="003C288A" w:rsidRDefault="004D3867" w:rsidP="004D3867">
      <w:pPr>
        <w:pStyle w:val="a4"/>
        <w:spacing w:before="0" w:beforeAutospacing="0" w:after="0" w:afterAutospacing="0"/>
        <w:ind w:firstLine="480"/>
        <w:jc w:val="both"/>
        <w:rPr>
          <w:kern w:val="16"/>
          <w:sz w:val="28"/>
          <w:szCs w:val="28"/>
        </w:rPr>
      </w:pPr>
      <w:r w:rsidRPr="003C288A">
        <w:rPr>
          <w:rStyle w:val="a5"/>
          <w:b/>
          <w:bCs/>
          <w:i w:val="0"/>
          <w:iCs/>
          <w:kern w:val="16"/>
          <w:sz w:val="28"/>
          <w:szCs w:val="28"/>
        </w:rPr>
        <w:t>5.4</w:t>
      </w:r>
      <w:r w:rsidRPr="003C288A">
        <w:rPr>
          <w:rStyle w:val="a5"/>
          <w:bCs/>
          <w:i w:val="0"/>
          <w:iCs/>
          <w:kern w:val="16"/>
          <w:sz w:val="28"/>
          <w:szCs w:val="28"/>
        </w:rPr>
        <w:t xml:space="preserve">. </w:t>
      </w:r>
      <w:r w:rsidRPr="003C288A">
        <w:rPr>
          <w:b/>
          <w:kern w:val="16"/>
          <w:sz w:val="28"/>
          <w:szCs w:val="28"/>
        </w:rPr>
        <w:t>Індивідуальні завдання</w:t>
      </w:r>
      <w:r w:rsidRPr="003C288A">
        <w:rPr>
          <w:kern w:val="16"/>
          <w:sz w:val="28"/>
          <w:szCs w:val="28"/>
        </w:rPr>
        <w:t xml:space="preserve"> дисципліни (курсові роботи) сприяють більш поглибленому вивченню студентом теоретичного матеріалу, формуванню вмінь для вирішення відповідних практичних завдань.</w:t>
      </w:r>
    </w:p>
    <w:p w:rsidR="004D3867" w:rsidRPr="003C288A" w:rsidRDefault="004D3867" w:rsidP="004D3867">
      <w:pPr>
        <w:pStyle w:val="a4"/>
        <w:spacing w:before="0" w:beforeAutospacing="0" w:after="0" w:afterAutospacing="0"/>
        <w:ind w:firstLine="480"/>
        <w:jc w:val="both"/>
        <w:rPr>
          <w:kern w:val="16"/>
          <w:sz w:val="28"/>
          <w:szCs w:val="28"/>
        </w:rPr>
      </w:pPr>
      <w:r w:rsidRPr="003C288A">
        <w:rPr>
          <w:rStyle w:val="a5"/>
          <w:i w:val="0"/>
          <w:iCs/>
          <w:kern w:val="16"/>
          <w:sz w:val="28"/>
          <w:szCs w:val="28"/>
        </w:rPr>
        <w:t>Курсова робота</w:t>
      </w:r>
      <w:r>
        <w:rPr>
          <w:rStyle w:val="a5"/>
          <w:i w:val="0"/>
          <w:iCs/>
          <w:kern w:val="16"/>
          <w:sz w:val="28"/>
          <w:szCs w:val="28"/>
        </w:rPr>
        <w:t xml:space="preserve"> </w:t>
      </w:r>
      <w:r w:rsidRPr="003C288A">
        <w:rPr>
          <w:kern w:val="16"/>
          <w:sz w:val="28"/>
          <w:szCs w:val="28"/>
        </w:rPr>
        <w:t>з навчальної дисципліни – це індивідуальне завдання, яке передбачає закріплення, поглиблення і узагальнення знань, одержаних студентами за період навчання. Курсові роботи сприяють поглибленню теоретичних знань, розвитку навичок їх практичного використання, самостійного розв’язання конкретних завдань. Курсові роботи виконуються згідно з навчальним планом.</w:t>
      </w:r>
    </w:p>
    <w:p w:rsidR="004D3867" w:rsidRPr="003C288A" w:rsidRDefault="004D3867" w:rsidP="004D3867">
      <w:pPr>
        <w:pStyle w:val="1"/>
        <w:spacing w:before="0" w:beforeAutospacing="0" w:after="0" w:afterAutospacing="0"/>
        <w:ind w:firstLine="480"/>
        <w:jc w:val="both"/>
        <w:rPr>
          <w:kern w:val="16"/>
          <w:sz w:val="28"/>
          <w:szCs w:val="28"/>
        </w:rPr>
      </w:pPr>
      <w:r w:rsidRPr="003C288A">
        <w:rPr>
          <w:kern w:val="16"/>
          <w:sz w:val="28"/>
          <w:szCs w:val="28"/>
        </w:rPr>
        <w:t>Тематика курсових робіт повинна відповідати завданням навчальної дисципліни і тісно пов’язуватися з практичними потребами конкретного фаху. Тематика курсових робіт затверджуються на засіданнях циклових комісій.</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Мета, завдання та порядок виконання курсових робіт, зміст та обсяг їх окремих частин, характер вихідних даних, а також інші вимоги наводяться у методичних вказівках, які розробляються цикловими комісіями.</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Кількість курсових робіт на один семестр не повинна перевищувати 1.</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lastRenderedPageBreak/>
        <w:t>Керівництво курсовими роботами здійснюється найбільш кваліфікованими педагогічними працівниками. Захист курсової роботи проводиться перед комісією у складі провідних викладачів циклової комісії членів дирекції, в тому числі і керівника курсової роботи. Студент, який без поважної причини не подав курсову роботу у зазначений термін або не захистив її, вважається таким, що має академічну заборгованість. При отриманні незадовільної оцінки студент за рішенням комісії виконує курсову роботу за новою темою або доопрацьовує попередню роботу в термін, визначений  навчальною частиною.</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 xml:space="preserve">Курсові роботи зберігаються на цикловій комісії до завершення навчального року, після чого по акту передаються до архіву </w:t>
      </w:r>
      <w:r>
        <w:rPr>
          <w:kern w:val="16"/>
          <w:sz w:val="28"/>
          <w:szCs w:val="28"/>
        </w:rPr>
        <w:t>коледжу</w:t>
      </w:r>
      <w:r w:rsidRPr="003C288A">
        <w:rPr>
          <w:kern w:val="16"/>
          <w:sz w:val="28"/>
          <w:szCs w:val="28"/>
        </w:rPr>
        <w:t xml:space="preserve">. Термін зберігання курсових робіт 3 роки. </w:t>
      </w:r>
    </w:p>
    <w:p w:rsidR="004D3867" w:rsidRPr="003C288A" w:rsidRDefault="004D3867" w:rsidP="004D3867">
      <w:pPr>
        <w:pStyle w:val="a4"/>
        <w:spacing w:before="0" w:beforeAutospacing="0" w:after="0" w:afterAutospacing="0"/>
        <w:ind w:firstLine="480"/>
        <w:jc w:val="both"/>
        <w:rPr>
          <w:kern w:val="16"/>
          <w:sz w:val="28"/>
          <w:szCs w:val="28"/>
        </w:rPr>
      </w:pPr>
      <w:r w:rsidRPr="003C288A">
        <w:rPr>
          <w:rStyle w:val="a5"/>
          <w:b/>
          <w:bCs/>
          <w:i w:val="0"/>
          <w:iCs/>
          <w:kern w:val="16"/>
          <w:sz w:val="28"/>
          <w:szCs w:val="28"/>
        </w:rPr>
        <w:t xml:space="preserve">5.5. </w:t>
      </w:r>
      <w:r w:rsidRPr="003C288A">
        <w:rPr>
          <w:b/>
          <w:kern w:val="16"/>
          <w:sz w:val="28"/>
          <w:szCs w:val="28"/>
        </w:rPr>
        <w:t xml:space="preserve">Практична підготовка </w:t>
      </w:r>
      <w:r w:rsidRPr="003C288A">
        <w:rPr>
          <w:kern w:val="16"/>
          <w:sz w:val="28"/>
          <w:szCs w:val="28"/>
        </w:rPr>
        <w:t>є обов’язковим компонентом програми підготовки фахівців певного освітньо-кваліфікаційного рівня. Мета практики – набуття студентами професійних навичок і вмінь для подальшого використання їх у реальних виробничих умовах, виховання потреби систематично поновлювати свої знання та творчо їх застосовувати в практичній діяльності.</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Практика може бути навчальною, виробничою (технологічною, переддипломною). Допускаються інші види практик, передбачені навчальними планами.</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Зміст і послідовність проходження практики визначається програмою практики, яка розробляється відповідною цикловою комісією. Програми практики мають відображати рекомендації щодо видів і форм перевірки рівня знань, умінь, навичок, яких студенти мають досягти. Ці вимоги об’єднуються в наскрізній програмі – основному навчально-методичному документі практики.</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Зміст наскрізної програми повинен відповідати навчальному плану спеціальності і кваліфікаційній характеристиці фахівців. На основі цієї програми розробляються робочі програми відповідних видів практики.</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Навчальна практика студентів проводиться на базі навчальних лабораторій</w:t>
      </w:r>
      <w:r>
        <w:rPr>
          <w:kern w:val="16"/>
          <w:sz w:val="28"/>
          <w:szCs w:val="28"/>
        </w:rPr>
        <w:t xml:space="preserve"> коледжу</w:t>
      </w:r>
      <w:r w:rsidRPr="003C288A">
        <w:rPr>
          <w:kern w:val="16"/>
          <w:sz w:val="28"/>
          <w:szCs w:val="28"/>
        </w:rPr>
        <w:t>. Виробничі практики (технологічна, переддипломна) проводяться на базі передових підприємств, які мають відповідати вимогам програми.</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 xml:space="preserve">Із зовнішніми базами практики (підприємствами, організаціями, установами будь-яких форм власності) </w:t>
      </w:r>
      <w:r>
        <w:rPr>
          <w:kern w:val="16"/>
          <w:sz w:val="28"/>
          <w:szCs w:val="28"/>
        </w:rPr>
        <w:t xml:space="preserve"> коледж</w:t>
      </w:r>
      <w:r w:rsidRPr="003C288A">
        <w:rPr>
          <w:kern w:val="16"/>
          <w:sz w:val="28"/>
          <w:szCs w:val="28"/>
        </w:rPr>
        <w:t xml:space="preserve">  укладає договори (угоди) на її проведення.</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Навчально-методичне керівництво і виконання програм практик забезпечують відповідні циклові комісії. До керівництва практикою студентів залучаються досвідчені викладачі.</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Загальну організацію практики та контроль за її проведенням здійснюють завідувач відділення, завідувач навчально-виробничої практики, голова циклової комісії та безпосередні керівники практики .</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Після закінчення терміну практики студенти звітують про виконання програми практики.</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lastRenderedPageBreak/>
        <w:t xml:space="preserve">Загальна форма звітності студента за практику </w:t>
      </w:r>
      <w:proofErr w:type="spellStart"/>
      <w:r w:rsidRPr="003C288A">
        <w:rPr>
          <w:kern w:val="16"/>
          <w:sz w:val="28"/>
          <w:szCs w:val="28"/>
        </w:rPr>
        <w:t>–письмовий</w:t>
      </w:r>
      <w:proofErr w:type="spellEnd"/>
      <w:r w:rsidRPr="003C288A">
        <w:rPr>
          <w:kern w:val="16"/>
          <w:sz w:val="28"/>
          <w:szCs w:val="28"/>
        </w:rPr>
        <w:t xml:space="preserve"> звіт, підписаний і оцінений безпосереднім керівником від бази практики. Письмовий звіт разом з іншими документами подається на рецензування керівнику практики. Звіт з практики захищається студентом перед комісією, яка затверджується директором </w:t>
      </w:r>
      <w:r>
        <w:rPr>
          <w:kern w:val="16"/>
          <w:sz w:val="28"/>
          <w:szCs w:val="28"/>
        </w:rPr>
        <w:t>коледжу</w:t>
      </w:r>
      <w:r w:rsidRPr="003C288A">
        <w:rPr>
          <w:kern w:val="16"/>
          <w:sz w:val="28"/>
          <w:szCs w:val="28"/>
        </w:rPr>
        <w:t xml:space="preserve"> за поданням завідувача навчально-виробничої  практики. Звіт має містити відомості про виконання студентом усіх розділів програми практики, мати розділи з питання охорони праці, висновки і пропозиції, список використаної літератури.</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Письмові звіти зберігаються на циклових комісіях до завершення навчального року, після чого по акту</w:t>
      </w:r>
      <w:r>
        <w:rPr>
          <w:kern w:val="16"/>
          <w:sz w:val="28"/>
          <w:szCs w:val="28"/>
        </w:rPr>
        <w:t xml:space="preserve"> передаються до архіву коледжу</w:t>
      </w:r>
      <w:r w:rsidRPr="003C288A">
        <w:rPr>
          <w:kern w:val="16"/>
          <w:sz w:val="28"/>
          <w:szCs w:val="28"/>
        </w:rPr>
        <w:t>. Термін зберігання звітів про проходження практики 3 роки.</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Оцінка за практику вноситься до відомості обліку успішності і в залікову книжку студента.</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Оцінка студента за практику враховується при визначенні середнього балу успішності за семестр та при призначенні стипендії. Студенту, який не виконав програму практики без поважних причин, може бути надано право проходження практики</w:t>
      </w:r>
      <w:r>
        <w:rPr>
          <w:kern w:val="16"/>
          <w:sz w:val="28"/>
          <w:szCs w:val="28"/>
        </w:rPr>
        <w:t xml:space="preserve"> за дозволом директора коледжу</w:t>
      </w:r>
      <w:r w:rsidRPr="003C288A">
        <w:rPr>
          <w:kern w:val="16"/>
          <w:sz w:val="28"/>
          <w:szCs w:val="28"/>
        </w:rPr>
        <w:t xml:space="preserve">. Студент, який повторно отримав негативну оцінку з практики в комісії, відраховується з </w:t>
      </w:r>
      <w:r>
        <w:rPr>
          <w:kern w:val="16"/>
          <w:sz w:val="28"/>
          <w:szCs w:val="28"/>
        </w:rPr>
        <w:t>коледжу</w:t>
      </w:r>
      <w:r w:rsidRPr="003C288A">
        <w:rPr>
          <w:kern w:val="16"/>
          <w:sz w:val="28"/>
          <w:szCs w:val="28"/>
        </w:rPr>
        <w:t>.</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Підсумки кожної практики обговорюються на засіданнях циклових комісій, а загальні підсумки практики підводяться на педагогічній раді не менше одного разу протягом навчального року.</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 xml:space="preserve">Практична підготовка студентів </w:t>
      </w:r>
      <w:r>
        <w:rPr>
          <w:kern w:val="16"/>
          <w:sz w:val="28"/>
          <w:szCs w:val="28"/>
        </w:rPr>
        <w:t>коледжу</w:t>
      </w:r>
      <w:r w:rsidRPr="003C288A">
        <w:rPr>
          <w:kern w:val="16"/>
          <w:sz w:val="28"/>
          <w:szCs w:val="28"/>
        </w:rPr>
        <w:t xml:space="preserve"> проходить згідно з Положенням про практичне навчання студентів </w:t>
      </w:r>
      <w:r>
        <w:rPr>
          <w:kern w:val="16"/>
          <w:sz w:val="28"/>
          <w:szCs w:val="28"/>
        </w:rPr>
        <w:t xml:space="preserve">у ВСП </w:t>
      </w:r>
      <w:r w:rsidRPr="006F596C">
        <w:rPr>
          <w:kern w:val="16"/>
          <w:sz w:val="28"/>
          <w:szCs w:val="28"/>
        </w:rPr>
        <w:t>“</w:t>
      </w:r>
      <w:r>
        <w:rPr>
          <w:kern w:val="16"/>
          <w:sz w:val="28"/>
          <w:szCs w:val="28"/>
        </w:rPr>
        <w:t>Фаховий коледж геодезії та землеустрою Поліського національного університету</w:t>
      </w:r>
      <w:r w:rsidRPr="006F596C">
        <w:rPr>
          <w:kern w:val="16"/>
          <w:sz w:val="28"/>
          <w:szCs w:val="28"/>
        </w:rPr>
        <w:t>”</w:t>
      </w:r>
      <w:r w:rsidRPr="003C288A">
        <w:rPr>
          <w:kern w:val="16"/>
          <w:sz w:val="28"/>
          <w:szCs w:val="28"/>
        </w:rPr>
        <w:t>.</w:t>
      </w:r>
    </w:p>
    <w:p w:rsidR="004D3867" w:rsidRPr="003C288A" w:rsidRDefault="004D3867" w:rsidP="004D3867">
      <w:pPr>
        <w:pStyle w:val="Style2"/>
        <w:widowControl/>
        <w:ind w:firstLine="480"/>
        <w:rPr>
          <w:rStyle w:val="FontStyle38"/>
          <w:bCs/>
          <w:kern w:val="16"/>
          <w:sz w:val="28"/>
          <w:szCs w:val="28"/>
          <w:lang w:val="uk-UA"/>
        </w:rPr>
      </w:pPr>
      <w:r w:rsidRPr="003C288A">
        <w:rPr>
          <w:rStyle w:val="FontStyle39"/>
          <w:bCs/>
          <w:kern w:val="16"/>
          <w:sz w:val="28"/>
          <w:szCs w:val="28"/>
          <w:lang w:val="uk-UA"/>
        </w:rPr>
        <w:t xml:space="preserve">5.6. </w:t>
      </w:r>
      <w:r w:rsidRPr="003C288A">
        <w:rPr>
          <w:rStyle w:val="FontStyle38"/>
          <w:bCs/>
          <w:kern w:val="16"/>
          <w:sz w:val="28"/>
          <w:szCs w:val="28"/>
          <w:lang w:val="uk-UA"/>
        </w:rPr>
        <w:t>Контрольні заходи.</w:t>
      </w:r>
    </w:p>
    <w:p w:rsidR="004D3867" w:rsidRPr="003C288A" w:rsidRDefault="004D3867" w:rsidP="004D3867">
      <w:pPr>
        <w:ind w:firstLine="480"/>
        <w:jc w:val="both"/>
        <w:rPr>
          <w:kern w:val="16"/>
          <w:sz w:val="28"/>
          <w:szCs w:val="28"/>
          <w:lang w:val="uk-UA"/>
        </w:rPr>
      </w:pPr>
      <w:r w:rsidRPr="003C288A">
        <w:rPr>
          <w:b/>
          <w:kern w:val="16"/>
          <w:sz w:val="28"/>
          <w:szCs w:val="28"/>
          <w:lang w:val="uk-UA"/>
        </w:rPr>
        <w:t>5.6.1. Поточний контроль</w:t>
      </w:r>
      <w:r w:rsidRPr="003C288A">
        <w:rPr>
          <w:kern w:val="16"/>
          <w:sz w:val="28"/>
          <w:szCs w:val="28"/>
          <w:lang w:val="uk-UA"/>
        </w:rPr>
        <w:t xml:space="preserve"> здійснюється під час проведення практичних, лабораторних та семінарських занять і має на меті перевірку рівня підготовленості студента до виконання конкретної роботи. Форма проведення поточного контролю під час навчальних занять і система оцінювання рівня знань визначаються відповідною цикловою комісією.</w:t>
      </w:r>
    </w:p>
    <w:p w:rsidR="004D3867" w:rsidRPr="003C288A" w:rsidRDefault="004D3867" w:rsidP="004D3867">
      <w:pPr>
        <w:ind w:firstLine="480"/>
        <w:jc w:val="both"/>
        <w:rPr>
          <w:kern w:val="16"/>
          <w:sz w:val="28"/>
          <w:szCs w:val="28"/>
          <w:lang w:val="uk-UA"/>
        </w:rPr>
      </w:pPr>
      <w:r w:rsidRPr="003C288A">
        <w:rPr>
          <w:b/>
          <w:kern w:val="16"/>
          <w:sz w:val="28"/>
          <w:szCs w:val="28"/>
          <w:lang w:val="uk-UA"/>
        </w:rPr>
        <w:t>5.6.2. Модульний контроль</w:t>
      </w:r>
      <w:r w:rsidRPr="003C288A">
        <w:rPr>
          <w:kern w:val="16"/>
          <w:sz w:val="28"/>
          <w:szCs w:val="28"/>
          <w:lang w:val="uk-UA"/>
        </w:rPr>
        <w:t xml:space="preserve"> є формою проміжного контролю, який проводиться після закінчення логічно завершеної частини лекційних та практичних (семінарських, лабораторних) занять з певної дисципліни. Результати модульного контролю враховуються при виставленні підсумкової оцінки.</w:t>
      </w:r>
    </w:p>
    <w:p w:rsidR="004D3867" w:rsidRPr="003C288A" w:rsidRDefault="004D3867" w:rsidP="004D3867">
      <w:pPr>
        <w:ind w:firstLine="480"/>
        <w:jc w:val="both"/>
        <w:rPr>
          <w:kern w:val="16"/>
          <w:sz w:val="28"/>
          <w:szCs w:val="28"/>
          <w:lang w:val="uk-UA"/>
        </w:rPr>
      </w:pPr>
      <w:r w:rsidRPr="003C288A">
        <w:rPr>
          <w:kern w:val="16"/>
          <w:sz w:val="28"/>
          <w:szCs w:val="28"/>
          <w:lang w:val="uk-UA"/>
        </w:rPr>
        <w:t xml:space="preserve">Модуль – це задокументована завершена частина освітньо-професійної програми (навчальної дисципліни, практики, атестації), що реалізується відповідними формами освітнього процесу або видами навчальної діяльності. </w:t>
      </w:r>
    </w:p>
    <w:p w:rsidR="004D3867" w:rsidRPr="003C288A" w:rsidRDefault="004D3867" w:rsidP="004D3867">
      <w:pPr>
        <w:ind w:firstLine="480"/>
        <w:jc w:val="both"/>
        <w:rPr>
          <w:kern w:val="16"/>
          <w:sz w:val="28"/>
          <w:szCs w:val="28"/>
          <w:lang w:val="uk-UA"/>
        </w:rPr>
      </w:pPr>
      <w:r w:rsidRPr="003C288A">
        <w:rPr>
          <w:kern w:val="16"/>
          <w:sz w:val="28"/>
          <w:szCs w:val="28"/>
          <w:lang w:val="uk-UA"/>
        </w:rPr>
        <w:t xml:space="preserve">Поділ навчального матеріалу дисципліни на модулі, їх кількість, види поточного контролю та терміни його проведення тощо визначаються в робочій навчальній програмі дисципліни. </w:t>
      </w:r>
    </w:p>
    <w:p w:rsidR="004D3867" w:rsidRPr="003C288A" w:rsidRDefault="004D3867" w:rsidP="004D3867">
      <w:pPr>
        <w:ind w:firstLine="720"/>
        <w:jc w:val="both"/>
        <w:rPr>
          <w:sz w:val="28"/>
          <w:szCs w:val="28"/>
          <w:lang w:val="uk-UA"/>
        </w:rPr>
      </w:pPr>
      <w:r w:rsidRPr="003C288A">
        <w:rPr>
          <w:bCs/>
          <w:sz w:val="28"/>
          <w:szCs w:val="28"/>
          <w:lang w:val="uk-UA"/>
        </w:rPr>
        <w:t xml:space="preserve">Рейтинг </w:t>
      </w:r>
      <w:r w:rsidRPr="003C288A">
        <w:rPr>
          <w:iCs/>
          <w:sz w:val="28"/>
          <w:szCs w:val="28"/>
          <w:lang w:val="uk-UA"/>
        </w:rPr>
        <w:t>–</w:t>
      </w:r>
      <w:r w:rsidRPr="003C288A">
        <w:rPr>
          <w:bCs/>
          <w:sz w:val="28"/>
          <w:szCs w:val="28"/>
          <w:lang w:val="uk-UA"/>
        </w:rPr>
        <w:t xml:space="preserve"> це</w:t>
      </w:r>
      <w:r w:rsidRPr="003C288A">
        <w:rPr>
          <w:sz w:val="28"/>
          <w:szCs w:val="28"/>
          <w:lang w:val="uk-UA"/>
        </w:rPr>
        <w:t xml:space="preserve"> оцінка за п’ятдесятибальною шкалою, яка враховує систематичність навчальної праці студента, дає змогу викладачеві оцінити знання студентів під час поділу навчального матеріалу на змістові модулі, </w:t>
      </w:r>
      <w:r w:rsidRPr="003C288A">
        <w:rPr>
          <w:sz w:val="28"/>
          <w:szCs w:val="28"/>
          <w:lang w:val="uk-UA"/>
        </w:rPr>
        <w:lastRenderedPageBreak/>
        <w:t>має мотиваційний характер; виключає можливість вносити суб’єктивні думки в результати оцінки навчальних досягнень студентів; дає змогу порівнювати обрану систему оцінки з іншими за єдиними критеріями.</w:t>
      </w:r>
    </w:p>
    <w:p w:rsidR="004D3867" w:rsidRPr="003C288A" w:rsidRDefault="004D3867" w:rsidP="004D3867">
      <w:pPr>
        <w:ind w:firstLine="720"/>
        <w:jc w:val="both"/>
        <w:rPr>
          <w:sz w:val="28"/>
          <w:szCs w:val="28"/>
          <w:lang w:val="uk-UA"/>
        </w:rPr>
      </w:pPr>
      <w:r w:rsidRPr="003C288A">
        <w:rPr>
          <w:sz w:val="28"/>
          <w:szCs w:val="28"/>
          <w:lang w:val="uk-UA"/>
        </w:rPr>
        <w:t>Рейтинг змістового модуля є середнім арифметичним за виконання всіх завдань, передбачених у змістовому модулі, враховуючи як теоретичні знання, так і практичні роботи.</w:t>
      </w:r>
    </w:p>
    <w:p w:rsidR="004D3867" w:rsidRPr="003C288A" w:rsidRDefault="004D3867" w:rsidP="004D3867">
      <w:pPr>
        <w:ind w:firstLine="480"/>
        <w:jc w:val="both"/>
        <w:rPr>
          <w:kern w:val="16"/>
          <w:sz w:val="28"/>
          <w:szCs w:val="28"/>
          <w:lang w:val="uk-UA" w:eastAsia="uk-UA"/>
        </w:rPr>
      </w:pPr>
      <w:r w:rsidRPr="003C288A">
        <w:rPr>
          <w:kern w:val="16"/>
          <w:sz w:val="28"/>
          <w:szCs w:val="28"/>
          <w:lang w:val="uk-UA" w:eastAsia="uk-UA"/>
        </w:rPr>
        <w:t>В основу рейтингового оцінювання знань студента закладена спеціальна 50-бальна шкала оцінювання (максимально можлива сума балів, яку може набрати студент за всіма видами контролю знань з дисципліни).</w:t>
      </w:r>
    </w:p>
    <w:p w:rsidR="004D3867" w:rsidRPr="003C288A" w:rsidRDefault="004D3867" w:rsidP="004D3867">
      <w:pPr>
        <w:ind w:firstLine="720"/>
        <w:jc w:val="both"/>
        <w:rPr>
          <w:sz w:val="28"/>
          <w:szCs w:val="28"/>
          <w:lang w:val="uk-UA"/>
        </w:rPr>
      </w:pPr>
      <w:r w:rsidRPr="003C288A">
        <w:rPr>
          <w:sz w:val="28"/>
          <w:szCs w:val="28"/>
          <w:lang w:val="uk-UA"/>
        </w:rPr>
        <w:t>Кількість балів по рейтингу за змістовий модуль складає:</w:t>
      </w:r>
    </w:p>
    <w:p w:rsidR="004D3867" w:rsidRPr="003C288A" w:rsidRDefault="004D3867" w:rsidP="004D3867">
      <w:pPr>
        <w:ind w:firstLine="720"/>
        <w:jc w:val="both"/>
        <w:rPr>
          <w:sz w:val="28"/>
          <w:szCs w:val="28"/>
          <w:lang w:val="uk-UA"/>
        </w:rPr>
      </w:pPr>
      <w:r w:rsidRPr="003C288A">
        <w:rPr>
          <w:sz w:val="28"/>
          <w:szCs w:val="28"/>
          <w:lang w:val="uk-UA"/>
        </w:rPr>
        <w:t>50-45 балів – (відмінно);</w:t>
      </w:r>
    </w:p>
    <w:p w:rsidR="004D3867" w:rsidRPr="003C288A" w:rsidRDefault="004D3867" w:rsidP="004D3867">
      <w:pPr>
        <w:ind w:firstLine="720"/>
        <w:jc w:val="both"/>
        <w:rPr>
          <w:sz w:val="28"/>
          <w:szCs w:val="28"/>
          <w:lang w:val="uk-UA"/>
        </w:rPr>
      </w:pPr>
      <w:r w:rsidRPr="003C288A">
        <w:rPr>
          <w:sz w:val="28"/>
          <w:szCs w:val="28"/>
          <w:lang w:val="uk-UA"/>
        </w:rPr>
        <w:t>44-38 балів – (добре);</w:t>
      </w:r>
    </w:p>
    <w:p w:rsidR="004D3867" w:rsidRPr="003C288A" w:rsidRDefault="004D3867" w:rsidP="004D3867">
      <w:pPr>
        <w:ind w:firstLine="720"/>
        <w:jc w:val="both"/>
        <w:rPr>
          <w:sz w:val="28"/>
          <w:szCs w:val="28"/>
          <w:lang w:val="uk-UA"/>
        </w:rPr>
      </w:pPr>
      <w:r w:rsidRPr="003C288A">
        <w:rPr>
          <w:sz w:val="28"/>
          <w:szCs w:val="28"/>
          <w:lang w:val="uk-UA"/>
        </w:rPr>
        <w:t>37-30 балів – (задовільно);</w:t>
      </w:r>
    </w:p>
    <w:p w:rsidR="004D3867" w:rsidRPr="003C288A" w:rsidRDefault="004D3867" w:rsidP="004D3867">
      <w:pPr>
        <w:ind w:firstLine="720"/>
        <w:jc w:val="both"/>
        <w:rPr>
          <w:sz w:val="28"/>
          <w:szCs w:val="28"/>
          <w:lang w:val="uk-UA"/>
        </w:rPr>
      </w:pPr>
      <w:r w:rsidRPr="003C288A">
        <w:rPr>
          <w:sz w:val="28"/>
          <w:szCs w:val="28"/>
          <w:lang w:val="uk-UA"/>
        </w:rPr>
        <w:t>29 і нижче – (незадовільно).</w:t>
      </w:r>
    </w:p>
    <w:p w:rsidR="004D3867" w:rsidRPr="003C288A" w:rsidRDefault="004D3867" w:rsidP="004D3867">
      <w:pPr>
        <w:ind w:firstLine="720"/>
        <w:jc w:val="both"/>
        <w:rPr>
          <w:sz w:val="28"/>
          <w:szCs w:val="28"/>
          <w:lang w:val="uk-UA"/>
        </w:rPr>
      </w:pPr>
      <w:r w:rsidRPr="003C288A">
        <w:rPr>
          <w:sz w:val="28"/>
          <w:szCs w:val="28"/>
          <w:lang w:val="uk-UA"/>
        </w:rPr>
        <w:t>Бал підсумкового рейтингу (семестрового, річного) визначається як середній бал усіх проміжних модульних рейтингів.</w:t>
      </w:r>
    </w:p>
    <w:p w:rsidR="004D3867" w:rsidRPr="003C288A" w:rsidRDefault="004D3867" w:rsidP="004D3867">
      <w:pPr>
        <w:ind w:firstLine="480"/>
        <w:jc w:val="both"/>
        <w:rPr>
          <w:kern w:val="16"/>
          <w:sz w:val="28"/>
          <w:szCs w:val="28"/>
          <w:lang w:val="uk-UA" w:eastAsia="uk-UA"/>
        </w:rPr>
      </w:pPr>
      <w:r w:rsidRPr="003C288A">
        <w:rPr>
          <w:kern w:val="16"/>
          <w:sz w:val="28"/>
          <w:szCs w:val="28"/>
          <w:lang w:val="uk-UA" w:eastAsia="uk-UA"/>
        </w:rPr>
        <w:t>Модульний контроль є обов'язковими і проводиться у письмовій чи усній формі після вивчення всіх тем модуля. Форма і зміст модульного контролю визначається викладачем та погоджується цикловою комісією.</w:t>
      </w:r>
    </w:p>
    <w:p w:rsidR="004D3867" w:rsidRPr="003C288A" w:rsidRDefault="004D3867" w:rsidP="004D3867">
      <w:pPr>
        <w:ind w:firstLine="480"/>
        <w:jc w:val="both"/>
        <w:rPr>
          <w:kern w:val="16"/>
          <w:sz w:val="28"/>
          <w:szCs w:val="28"/>
          <w:lang w:val="uk-UA" w:eastAsia="uk-UA"/>
        </w:rPr>
      </w:pPr>
      <w:r w:rsidRPr="003C288A">
        <w:rPr>
          <w:kern w:val="16"/>
          <w:sz w:val="28"/>
          <w:szCs w:val="28"/>
          <w:lang w:val="uk-UA" w:eastAsia="uk-UA"/>
        </w:rPr>
        <w:t>Загальний порядок оцінювання знань студента, порядок розподілу балів, форми і види завдань, критерії оцінювання знань тощо для кожної навчальної дисципліни доводяться викладачем до відома студентів на початку навчального семестру.</w:t>
      </w:r>
    </w:p>
    <w:p w:rsidR="004D3867" w:rsidRPr="003C288A" w:rsidRDefault="004D3867" w:rsidP="004D3867">
      <w:pPr>
        <w:ind w:firstLine="480"/>
        <w:jc w:val="both"/>
        <w:rPr>
          <w:kern w:val="16"/>
          <w:sz w:val="28"/>
          <w:szCs w:val="28"/>
          <w:lang w:val="uk-UA" w:eastAsia="uk-UA"/>
        </w:rPr>
      </w:pPr>
      <w:r w:rsidRPr="003C288A">
        <w:rPr>
          <w:kern w:val="16"/>
          <w:sz w:val="28"/>
          <w:szCs w:val="28"/>
          <w:lang w:val="uk-UA" w:eastAsia="uk-UA"/>
        </w:rPr>
        <w:t>Модульний контроль передбачає перевірку стану засвоєння визначеної системи елементів знань та вмінь студентів з того чи іншого модулю.</w:t>
      </w:r>
    </w:p>
    <w:p w:rsidR="004D3867" w:rsidRPr="003C288A" w:rsidRDefault="004D3867" w:rsidP="004D3867">
      <w:pPr>
        <w:ind w:firstLine="480"/>
        <w:jc w:val="both"/>
        <w:rPr>
          <w:kern w:val="16"/>
          <w:sz w:val="28"/>
          <w:szCs w:val="28"/>
          <w:lang w:val="uk-UA" w:eastAsia="uk-UA"/>
        </w:rPr>
      </w:pPr>
      <w:r w:rsidRPr="003C288A">
        <w:rPr>
          <w:kern w:val="16"/>
          <w:sz w:val="28"/>
          <w:szCs w:val="28"/>
          <w:lang w:val="uk-UA" w:eastAsia="uk-UA"/>
        </w:rPr>
        <w:t>При контролі систематичності та активності роботи на практичних, семінарських, лабораторних заняттях оцінюванню в балах підлягають: рівень знань, продемонстрований у відповідях і виступах на практичних і семінарських заняттях; активність при обговоренні питань, що винесені на семінарські (практичні) заняття; рівень знань, необхідний для виконання лабораторних робіт; повнота, якість і вчасність їх виконання та результати захисту; результати експрес-контролю тощо.</w:t>
      </w:r>
    </w:p>
    <w:p w:rsidR="004D3867" w:rsidRPr="003C288A" w:rsidRDefault="004D3867" w:rsidP="004D3867">
      <w:pPr>
        <w:ind w:firstLine="480"/>
        <w:jc w:val="both"/>
        <w:rPr>
          <w:kern w:val="16"/>
          <w:sz w:val="28"/>
          <w:szCs w:val="28"/>
          <w:lang w:val="uk-UA" w:eastAsia="uk-UA"/>
        </w:rPr>
      </w:pPr>
      <w:r w:rsidRPr="003C288A">
        <w:rPr>
          <w:kern w:val="16"/>
          <w:sz w:val="28"/>
          <w:szCs w:val="28"/>
          <w:lang w:val="uk-UA" w:eastAsia="uk-UA"/>
        </w:rPr>
        <w:t>При контролі виконання самостійної роботи, яка передбачена робочою навчальною програмою дисципліни, оцінюванню в балах підлягають: виконання типових розрахунків, розрахункових, розрахунково-графічних робіт; самостійне опрацювання тем в цілому чи окремих питань; опрацювання завдань робочих зошитів; написання рефератів, есе; підготовка конспектів навчальних чи наукових тестів; переклад іноземних текстів встановлених обсягів тощо.</w:t>
      </w:r>
    </w:p>
    <w:p w:rsidR="004D3867" w:rsidRPr="003C288A" w:rsidRDefault="004D3867" w:rsidP="004D3867">
      <w:pPr>
        <w:ind w:firstLine="480"/>
        <w:jc w:val="both"/>
        <w:rPr>
          <w:kern w:val="16"/>
          <w:sz w:val="28"/>
          <w:szCs w:val="28"/>
          <w:lang w:val="uk-UA" w:eastAsia="uk-UA"/>
        </w:rPr>
      </w:pPr>
      <w:r w:rsidRPr="003C288A">
        <w:rPr>
          <w:kern w:val="16"/>
          <w:sz w:val="28"/>
          <w:szCs w:val="28"/>
          <w:lang w:val="uk-UA" w:eastAsia="uk-UA"/>
        </w:rPr>
        <w:t xml:space="preserve">При виконанні модульних (контрольних) завдань оцінюванню в балах підлягають теоретичні знання і практичні уміння, яких набули студенти після опанування певного модуля. Модульний контроль може проводитись у формі тестів, відповідей на теоретичні питання або розв'язання практичних завдань. </w:t>
      </w:r>
    </w:p>
    <w:p w:rsidR="004D3867" w:rsidRPr="003C288A" w:rsidRDefault="004D3867" w:rsidP="004D3867">
      <w:pPr>
        <w:ind w:firstLine="480"/>
        <w:jc w:val="both"/>
        <w:rPr>
          <w:kern w:val="16"/>
          <w:sz w:val="28"/>
          <w:szCs w:val="28"/>
          <w:lang w:val="uk-UA" w:eastAsia="uk-UA"/>
        </w:rPr>
      </w:pPr>
      <w:r w:rsidRPr="003C288A">
        <w:rPr>
          <w:kern w:val="16"/>
          <w:sz w:val="28"/>
          <w:szCs w:val="28"/>
          <w:lang w:val="uk-UA" w:eastAsia="uk-UA"/>
        </w:rPr>
        <w:t xml:space="preserve">Підсумкова кількість балів за модуль – це сума балів за всіма формами поточного контролю та балів за модульну контрольну роботу. </w:t>
      </w:r>
    </w:p>
    <w:p w:rsidR="004D3867" w:rsidRPr="003C288A" w:rsidRDefault="004D3867" w:rsidP="004D3867">
      <w:pPr>
        <w:ind w:firstLine="480"/>
        <w:jc w:val="both"/>
        <w:rPr>
          <w:kern w:val="16"/>
          <w:sz w:val="28"/>
          <w:szCs w:val="28"/>
          <w:lang w:val="uk-UA" w:eastAsia="uk-UA"/>
        </w:rPr>
      </w:pPr>
      <w:r w:rsidRPr="003C288A">
        <w:rPr>
          <w:kern w:val="16"/>
          <w:sz w:val="28"/>
          <w:szCs w:val="28"/>
          <w:lang w:val="uk-UA" w:eastAsia="uk-UA"/>
        </w:rPr>
        <w:lastRenderedPageBreak/>
        <w:t xml:space="preserve">У разі невиконання певних завдань поточного контролю з поважних причин, підтверджених документально, та одержання незадовільної оцінки, студенти мають право скласти їх до останнього  заняття з дисципліни. </w:t>
      </w:r>
    </w:p>
    <w:p w:rsidR="004D3867" w:rsidRPr="003C288A" w:rsidRDefault="004D3867" w:rsidP="004D3867">
      <w:pPr>
        <w:ind w:firstLine="480"/>
        <w:jc w:val="both"/>
        <w:rPr>
          <w:kern w:val="16"/>
          <w:sz w:val="28"/>
          <w:szCs w:val="28"/>
          <w:lang w:val="uk-UA" w:eastAsia="uk-UA"/>
        </w:rPr>
      </w:pPr>
      <w:r w:rsidRPr="003C288A">
        <w:rPr>
          <w:kern w:val="16"/>
          <w:sz w:val="28"/>
          <w:szCs w:val="28"/>
          <w:lang w:val="uk-UA" w:eastAsia="uk-UA"/>
        </w:rPr>
        <w:t>Перездача модульного контролю допускається у строки, які встановлюються викладачем.</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b/>
          <w:kern w:val="16"/>
          <w:sz w:val="28"/>
          <w:szCs w:val="28"/>
          <w:lang w:val="uk-UA" w:eastAsia="uk-UA"/>
        </w:rPr>
        <w:t>5.6.3. Семестровий контроль</w:t>
      </w:r>
      <w:r w:rsidRPr="003C288A">
        <w:rPr>
          <w:kern w:val="16"/>
          <w:sz w:val="28"/>
          <w:szCs w:val="28"/>
          <w:lang w:val="uk-UA" w:eastAsia="uk-UA"/>
        </w:rPr>
        <w:t xml:space="preserve"> проводиться у формах семестрового екзамену, диференційованого заліку або заліку з конкретної навчальної дисципліни в обсязі навчального матеріалу, визначеного навчальною програмою, і в терміни, встановлені навчальним планом.</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b/>
          <w:i/>
          <w:kern w:val="16"/>
          <w:sz w:val="28"/>
          <w:szCs w:val="28"/>
          <w:lang w:val="uk-UA" w:eastAsia="uk-UA"/>
        </w:rPr>
        <w:t>Семестровий залік</w:t>
      </w:r>
      <w:r w:rsidRPr="003C288A">
        <w:rPr>
          <w:kern w:val="16"/>
          <w:sz w:val="28"/>
          <w:szCs w:val="28"/>
          <w:lang w:val="uk-UA" w:eastAsia="uk-UA"/>
        </w:rPr>
        <w:t xml:space="preserve"> – це форма підсумкового контролю, що полягає в оцінці засвоєння студентом навчального матеріалу виключно на підставі результатів виконання ним певних видів робіт на практичних, семінарських або лабораторних заняттях. </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b/>
          <w:i/>
          <w:kern w:val="16"/>
          <w:sz w:val="28"/>
          <w:szCs w:val="28"/>
          <w:lang w:val="uk-UA" w:eastAsia="uk-UA"/>
        </w:rPr>
        <w:t>Семестровий диференційований залік</w:t>
      </w:r>
      <w:r w:rsidRPr="003C288A">
        <w:rPr>
          <w:kern w:val="16"/>
          <w:sz w:val="28"/>
          <w:szCs w:val="28"/>
          <w:lang w:val="uk-UA" w:eastAsia="uk-UA"/>
        </w:rPr>
        <w:t xml:space="preserve"> – це форма підсумкового контролю, що полягає в оцінці засвоєння студентом навчального матеріалу з певної дисципліни виключно на підставі результатів виконаних індивідуальних завдань. </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b/>
          <w:i/>
          <w:kern w:val="16"/>
          <w:sz w:val="28"/>
          <w:szCs w:val="28"/>
          <w:lang w:val="uk-UA" w:eastAsia="uk-UA"/>
        </w:rPr>
        <w:t>Семестровий екзамен</w:t>
      </w:r>
      <w:r w:rsidRPr="003C288A">
        <w:rPr>
          <w:kern w:val="16"/>
          <w:sz w:val="28"/>
          <w:szCs w:val="28"/>
          <w:lang w:val="uk-UA" w:eastAsia="uk-UA"/>
        </w:rPr>
        <w:t xml:space="preserve"> – це форма підсумкового контролю засвоєння студентом теоретичного та практичного матеріалу з окремої навчальної дисципліни за семестр, що проводиться як контрольний захід.</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kern w:val="16"/>
          <w:sz w:val="28"/>
          <w:szCs w:val="28"/>
          <w:lang w:val="uk-UA" w:eastAsia="uk-UA"/>
        </w:rPr>
        <w:t>Студент вважається допущеним до семестрового контролю з конкретної навчальної дисципліни (семестрового екзамену, диференційованого заліку або заліку), якщо він виконав всі види робіт, передбачені навчальним планом на семестр з цієї навчальної дисципліни. Екзамени складаються студентами в період екзаменаційних сесій, передбачених навчальним планом.</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kern w:val="16"/>
          <w:sz w:val="28"/>
          <w:szCs w:val="28"/>
          <w:lang w:val="uk-UA" w:eastAsia="uk-UA"/>
        </w:rPr>
        <w:t>Екзамени проводяться згідно з розкладом, який доводиться до відома викладачів і студентів не пізніше, як за місяць до початку сесії. Результати складання екзаменів, диференційованих заліків і заліків оцінюються за 4-бальною шкалою («відмінно», «добре», «задовільно», «незадовільно»), для дисциплін загальноосвітньої підготовки за 12- бальною шкалою і вносяться в екзаменаційну відомість, залікову книжку, навчальну картку студента.</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kern w:val="16"/>
          <w:sz w:val="28"/>
          <w:szCs w:val="28"/>
          <w:lang w:val="uk-UA" w:eastAsia="uk-UA"/>
        </w:rPr>
        <w:t xml:space="preserve">Студенти, які одержали під час сесії більше двох незадовільних оцінок, відраховуються з </w:t>
      </w:r>
      <w:r>
        <w:rPr>
          <w:kern w:val="16"/>
          <w:sz w:val="28"/>
          <w:szCs w:val="28"/>
          <w:lang w:val="uk-UA"/>
        </w:rPr>
        <w:t>коледжу</w:t>
      </w:r>
      <w:r w:rsidRPr="003C288A">
        <w:rPr>
          <w:kern w:val="16"/>
          <w:sz w:val="28"/>
          <w:szCs w:val="28"/>
          <w:lang w:val="uk-UA" w:eastAsia="uk-UA"/>
        </w:rPr>
        <w:t>.</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kern w:val="16"/>
          <w:sz w:val="28"/>
          <w:szCs w:val="28"/>
          <w:lang w:val="uk-UA" w:eastAsia="uk-UA"/>
        </w:rPr>
        <w:t xml:space="preserve">Студентам, які одержали під час сесії не більше двох незадовільних оцінок, дозволяється ліквідувати академічну заборгованість до початку наступного семестру. Повторне складання екзаменів (заліків) допускається не більше двох разів з кожної дисципліни: один раз викладачу, другий – комісії, склад якої затверджується директором </w:t>
      </w:r>
      <w:r>
        <w:rPr>
          <w:kern w:val="16"/>
          <w:sz w:val="28"/>
          <w:szCs w:val="28"/>
          <w:lang w:val="uk-UA"/>
        </w:rPr>
        <w:t>коледжу</w:t>
      </w:r>
      <w:r w:rsidRPr="003C288A">
        <w:rPr>
          <w:kern w:val="16"/>
          <w:sz w:val="28"/>
          <w:szCs w:val="28"/>
          <w:lang w:val="uk-UA" w:eastAsia="uk-UA"/>
        </w:rPr>
        <w:t xml:space="preserve"> за поданням завідувача відділення.</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kern w:val="16"/>
          <w:sz w:val="28"/>
          <w:szCs w:val="28"/>
          <w:lang w:val="uk-UA" w:eastAsia="uk-UA"/>
        </w:rPr>
        <w:t xml:space="preserve">Студенти, які не з'явились на екзамени без поважних причин, вважаються такими, що одержали незадовільну оцінку. </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kern w:val="16"/>
          <w:sz w:val="28"/>
          <w:szCs w:val="28"/>
          <w:lang w:val="uk-UA" w:eastAsia="uk-UA"/>
        </w:rPr>
        <w:t xml:space="preserve">Результати підсумкового контролю оприлюднюються на інформаційних стендах чи в будь-який інший визначений в </w:t>
      </w:r>
      <w:r>
        <w:rPr>
          <w:kern w:val="16"/>
          <w:sz w:val="28"/>
          <w:szCs w:val="28"/>
          <w:lang w:val="uk-UA"/>
        </w:rPr>
        <w:t>коледжі</w:t>
      </w:r>
      <w:r w:rsidRPr="003C288A">
        <w:rPr>
          <w:kern w:val="16"/>
          <w:sz w:val="28"/>
          <w:szCs w:val="28"/>
          <w:lang w:val="uk-UA" w:eastAsia="uk-UA"/>
        </w:rPr>
        <w:t xml:space="preserve"> спосіб.</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b/>
          <w:kern w:val="16"/>
          <w:sz w:val="28"/>
          <w:szCs w:val="28"/>
          <w:lang w:val="uk-UA" w:eastAsia="uk-UA"/>
        </w:rPr>
        <w:t>5.6.4. Атестація студентів</w:t>
      </w:r>
      <w:r>
        <w:rPr>
          <w:b/>
          <w:kern w:val="16"/>
          <w:sz w:val="28"/>
          <w:szCs w:val="28"/>
          <w:lang w:val="uk-UA" w:eastAsia="uk-UA"/>
        </w:rPr>
        <w:t xml:space="preserve"> </w:t>
      </w:r>
      <w:r w:rsidRPr="003C288A">
        <w:rPr>
          <w:kern w:val="16"/>
          <w:sz w:val="28"/>
          <w:szCs w:val="28"/>
          <w:lang w:val="uk-UA" w:eastAsia="uk-UA"/>
        </w:rPr>
        <w:t xml:space="preserve">– молодших </w:t>
      </w:r>
      <w:r>
        <w:rPr>
          <w:kern w:val="16"/>
          <w:sz w:val="28"/>
          <w:szCs w:val="28"/>
          <w:lang w:val="uk-UA" w:eastAsia="uk-UA"/>
        </w:rPr>
        <w:t xml:space="preserve">бакалаврів </w:t>
      </w:r>
      <w:r w:rsidRPr="003C288A">
        <w:rPr>
          <w:kern w:val="16"/>
          <w:sz w:val="28"/>
          <w:szCs w:val="28"/>
          <w:lang w:val="uk-UA" w:eastAsia="uk-UA"/>
        </w:rPr>
        <w:t xml:space="preserve">здійснюється екзаменаційною комісією (ЕК) після завершення навчання на певному </w:t>
      </w:r>
      <w:r w:rsidRPr="003C288A">
        <w:rPr>
          <w:kern w:val="16"/>
          <w:sz w:val="28"/>
          <w:szCs w:val="28"/>
          <w:lang w:val="uk-UA" w:eastAsia="uk-UA"/>
        </w:rPr>
        <w:lastRenderedPageBreak/>
        <w:t>освітньо-кваліфікаційному рівні з метою встановлення фактичної відповідності рівня підготовки вимогам ОКХ.</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kern w:val="16"/>
          <w:sz w:val="28"/>
          <w:szCs w:val="28"/>
          <w:lang w:val="uk-UA" w:eastAsia="uk-UA"/>
        </w:rPr>
        <w:t xml:space="preserve">Терміни проведення атестації визначаються навчальними планами підготовки фахівців та графіком освітнього процесу. </w:t>
      </w:r>
    </w:p>
    <w:p w:rsidR="004D3867" w:rsidRPr="003C288A" w:rsidRDefault="004D3867" w:rsidP="004D3867">
      <w:pPr>
        <w:ind w:firstLine="480"/>
        <w:jc w:val="both"/>
        <w:rPr>
          <w:kern w:val="16"/>
          <w:sz w:val="28"/>
          <w:szCs w:val="28"/>
          <w:lang w:val="uk-UA"/>
        </w:rPr>
      </w:pPr>
      <w:r w:rsidRPr="003C288A">
        <w:rPr>
          <w:kern w:val="16"/>
          <w:sz w:val="28"/>
          <w:szCs w:val="28"/>
          <w:lang w:val="uk-UA"/>
        </w:rPr>
        <w:t>Екзаменаційна комісія створюється щороку як єдина для усіх форм навчання у складі голови та членів</w:t>
      </w:r>
      <w:r>
        <w:rPr>
          <w:kern w:val="16"/>
          <w:sz w:val="28"/>
          <w:szCs w:val="28"/>
          <w:lang w:val="uk-UA"/>
        </w:rPr>
        <w:t xml:space="preserve"> </w:t>
      </w:r>
      <w:r w:rsidRPr="003C288A">
        <w:rPr>
          <w:kern w:val="16"/>
          <w:sz w:val="28"/>
          <w:szCs w:val="28"/>
          <w:lang w:val="uk-UA"/>
        </w:rPr>
        <w:t>комісії з кожної</w:t>
      </w:r>
      <w:r>
        <w:rPr>
          <w:kern w:val="16"/>
          <w:sz w:val="28"/>
          <w:szCs w:val="28"/>
          <w:lang w:val="uk-UA"/>
        </w:rPr>
        <w:t xml:space="preserve"> </w:t>
      </w:r>
      <w:r w:rsidRPr="003C288A">
        <w:rPr>
          <w:kern w:val="16"/>
          <w:sz w:val="28"/>
          <w:szCs w:val="28"/>
          <w:lang w:val="uk-UA"/>
        </w:rPr>
        <w:t>спеціальності.</w:t>
      </w:r>
    </w:p>
    <w:p w:rsidR="004D3867" w:rsidRPr="003C288A" w:rsidRDefault="004D3867" w:rsidP="004D3867">
      <w:pPr>
        <w:ind w:firstLine="480"/>
        <w:jc w:val="both"/>
        <w:rPr>
          <w:kern w:val="16"/>
          <w:sz w:val="28"/>
          <w:szCs w:val="28"/>
          <w:lang w:val="uk-UA"/>
        </w:rPr>
      </w:pPr>
      <w:r w:rsidRPr="003C288A">
        <w:rPr>
          <w:kern w:val="16"/>
          <w:sz w:val="28"/>
          <w:szCs w:val="28"/>
          <w:lang w:val="uk-UA"/>
        </w:rPr>
        <w:t xml:space="preserve">Списки голів ЕК, завірені підписом директора </w:t>
      </w:r>
      <w:r>
        <w:rPr>
          <w:kern w:val="16"/>
          <w:sz w:val="28"/>
          <w:szCs w:val="28"/>
          <w:lang w:val="uk-UA"/>
        </w:rPr>
        <w:t>коледжу</w:t>
      </w:r>
      <w:r w:rsidRPr="003C288A">
        <w:rPr>
          <w:kern w:val="16"/>
          <w:sz w:val="28"/>
          <w:szCs w:val="28"/>
          <w:lang w:val="uk-UA"/>
        </w:rPr>
        <w:t>, подаються у двох примірниках на за</w:t>
      </w:r>
      <w:r>
        <w:rPr>
          <w:kern w:val="16"/>
          <w:sz w:val="28"/>
          <w:szCs w:val="28"/>
          <w:lang w:val="uk-UA"/>
        </w:rPr>
        <w:t>твердження ректору Поліського національного університету</w:t>
      </w:r>
      <w:r w:rsidRPr="003C288A">
        <w:rPr>
          <w:kern w:val="16"/>
          <w:sz w:val="28"/>
          <w:szCs w:val="28"/>
          <w:lang w:val="uk-UA"/>
        </w:rPr>
        <w:t xml:space="preserve">, у підпорядкуванні якого перебуває </w:t>
      </w:r>
      <w:r>
        <w:rPr>
          <w:kern w:val="16"/>
          <w:sz w:val="28"/>
          <w:szCs w:val="28"/>
          <w:lang w:val="uk-UA"/>
        </w:rPr>
        <w:t>коледж</w:t>
      </w:r>
      <w:r w:rsidRPr="003C288A">
        <w:rPr>
          <w:kern w:val="16"/>
          <w:sz w:val="28"/>
          <w:szCs w:val="28"/>
          <w:lang w:val="uk-UA"/>
        </w:rPr>
        <w:t xml:space="preserve">, не пізніше ніж за два місяці до початку роботи екзаменаційної комісії. </w:t>
      </w:r>
    </w:p>
    <w:p w:rsidR="004D3867" w:rsidRPr="003C288A" w:rsidRDefault="004D3867" w:rsidP="004D3867">
      <w:pPr>
        <w:ind w:firstLine="480"/>
        <w:jc w:val="both"/>
        <w:rPr>
          <w:kern w:val="16"/>
          <w:sz w:val="28"/>
          <w:szCs w:val="28"/>
          <w:lang w:val="uk-UA"/>
        </w:rPr>
      </w:pPr>
      <w:r w:rsidRPr="003C288A">
        <w:rPr>
          <w:kern w:val="16"/>
          <w:sz w:val="28"/>
          <w:szCs w:val="28"/>
          <w:lang w:val="uk-UA"/>
        </w:rPr>
        <w:t xml:space="preserve">Атестація випускників </w:t>
      </w:r>
      <w:r>
        <w:rPr>
          <w:kern w:val="16"/>
          <w:sz w:val="28"/>
          <w:szCs w:val="28"/>
          <w:lang w:val="uk-UA"/>
        </w:rPr>
        <w:t>коледжу</w:t>
      </w:r>
      <w:r w:rsidRPr="003C288A">
        <w:rPr>
          <w:kern w:val="16"/>
          <w:sz w:val="28"/>
          <w:szCs w:val="28"/>
          <w:lang w:val="uk-UA"/>
        </w:rPr>
        <w:t xml:space="preserve"> проводиться згідно з Положенням про порядок створення та організацію роботи </w:t>
      </w:r>
      <w:r w:rsidRPr="003C288A">
        <w:rPr>
          <w:kern w:val="16"/>
          <w:sz w:val="28"/>
          <w:szCs w:val="28"/>
          <w:lang w:val="uk-UA" w:eastAsia="uk-UA"/>
        </w:rPr>
        <w:t>екзаменаційної</w:t>
      </w:r>
      <w:r w:rsidRPr="003C288A">
        <w:rPr>
          <w:kern w:val="16"/>
          <w:sz w:val="28"/>
          <w:szCs w:val="28"/>
          <w:lang w:val="uk-UA"/>
        </w:rPr>
        <w:t xml:space="preserve"> комісії у </w:t>
      </w:r>
      <w:r>
        <w:rPr>
          <w:kern w:val="16"/>
          <w:sz w:val="28"/>
          <w:szCs w:val="28"/>
        </w:rPr>
        <w:t xml:space="preserve">ВСП </w:t>
      </w:r>
      <w:r w:rsidRPr="006F596C">
        <w:rPr>
          <w:kern w:val="16"/>
          <w:sz w:val="28"/>
          <w:szCs w:val="28"/>
          <w:lang w:val="uk-UA"/>
        </w:rPr>
        <w:t>“</w:t>
      </w:r>
      <w:proofErr w:type="spellStart"/>
      <w:r>
        <w:rPr>
          <w:kern w:val="16"/>
          <w:sz w:val="28"/>
          <w:szCs w:val="28"/>
        </w:rPr>
        <w:t>Фаховий</w:t>
      </w:r>
      <w:proofErr w:type="spellEnd"/>
      <w:r>
        <w:rPr>
          <w:kern w:val="16"/>
          <w:sz w:val="28"/>
          <w:szCs w:val="28"/>
        </w:rPr>
        <w:t xml:space="preserve"> </w:t>
      </w:r>
      <w:proofErr w:type="spellStart"/>
      <w:r>
        <w:rPr>
          <w:kern w:val="16"/>
          <w:sz w:val="28"/>
          <w:szCs w:val="28"/>
        </w:rPr>
        <w:t>коледж</w:t>
      </w:r>
      <w:proofErr w:type="spellEnd"/>
      <w:r>
        <w:rPr>
          <w:kern w:val="16"/>
          <w:sz w:val="28"/>
          <w:szCs w:val="28"/>
        </w:rPr>
        <w:t xml:space="preserve"> </w:t>
      </w:r>
      <w:proofErr w:type="spellStart"/>
      <w:r>
        <w:rPr>
          <w:kern w:val="16"/>
          <w:sz w:val="28"/>
          <w:szCs w:val="28"/>
        </w:rPr>
        <w:t>геодезії</w:t>
      </w:r>
      <w:proofErr w:type="spellEnd"/>
      <w:r>
        <w:rPr>
          <w:kern w:val="16"/>
          <w:sz w:val="28"/>
          <w:szCs w:val="28"/>
        </w:rPr>
        <w:t xml:space="preserve"> та </w:t>
      </w:r>
      <w:proofErr w:type="spellStart"/>
      <w:r>
        <w:rPr>
          <w:kern w:val="16"/>
          <w:sz w:val="28"/>
          <w:szCs w:val="28"/>
        </w:rPr>
        <w:t>землеустрою</w:t>
      </w:r>
      <w:proofErr w:type="spellEnd"/>
      <w:r>
        <w:rPr>
          <w:kern w:val="16"/>
          <w:sz w:val="28"/>
          <w:szCs w:val="28"/>
        </w:rPr>
        <w:t xml:space="preserve"> </w:t>
      </w:r>
      <w:proofErr w:type="spellStart"/>
      <w:r>
        <w:rPr>
          <w:kern w:val="16"/>
          <w:sz w:val="28"/>
          <w:szCs w:val="28"/>
        </w:rPr>
        <w:t>Поліського</w:t>
      </w:r>
      <w:proofErr w:type="spellEnd"/>
      <w:r>
        <w:rPr>
          <w:kern w:val="16"/>
          <w:sz w:val="28"/>
          <w:szCs w:val="28"/>
        </w:rPr>
        <w:t xml:space="preserve"> </w:t>
      </w:r>
      <w:proofErr w:type="spellStart"/>
      <w:r>
        <w:rPr>
          <w:kern w:val="16"/>
          <w:sz w:val="28"/>
          <w:szCs w:val="28"/>
        </w:rPr>
        <w:t>національного</w:t>
      </w:r>
      <w:proofErr w:type="spellEnd"/>
      <w:r>
        <w:rPr>
          <w:kern w:val="16"/>
          <w:sz w:val="28"/>
          <w:szCs w:val="28"/>
        </w:rPr>
        <w:t xml:space="preserve"> </w:t>
      </w:r>
      <w:proofErr w:type="spellStart"/>
      <w:r>
        <w:rPr>
          <w:kern w:val="16"/>
          <w:sz w:val="28"/>
          <w:szCs w:val="28"/>
        </w:rPr>
        <w:t>університету</w:t>
      </w:r>
      <w:proofErr w:type="spellEnd"/>
      <w:r w:rsidRPr="006F596C">
        <w:rPr>
          <w:kern w:val="16"/>
          <w:sz w:val="28"/>
          <w:szCs w:val="28"/>
          <w:lang w:val="uk-UA"/>
        </w:rPr>
        <w:t>”</w:t>
      </w:r>
      <w:r w:rsidRPr="003C288A">
        <w:rPr>
          <w:kern w:val="16"/>
          <w:sz w:val="28"/>
          <w:szCs w:val="28"/>
          <w:lang w:val="uk-UA"/>
        </w:rPr>
        <w:t>.</w:t>
      </w:r>
    </w:p>
    <w:p w:rsidR="004D3867" w:rsidRPr="003C288A" w:rsidRDefault="004D3867" w:rsidP="004D3867">
      <w:pPr>
        <w:ind w:firstLine="480"/>
        <w:jc w:val="both"/>
        <w:rPr>
          <w:kern w:val="16"/>
          <w:sz w:val="28"/>
          <w:szCs w:val="28"/>
          <w:lang w:val="uk-UA"/>
        </w:rPr>
      </w:pPr>
      <w:r w:rsidRPr="003C288A">
        <w:rPr>
          <w:kern w:val="16"/>
          <w:sz w:val="28"/>
          <w:szCs w:val="28"/>
          <w:lang w:val="uk-UA"/>
        </w:rPr>
        <w:t xml:space="preserve">Персональний склад членів ЕК та секретар затверджується директором </w:t>
      </w:r>
      <w:r>
        <w:rPr>
          <w:kern w:val="16"/>
          <w:sz w:val="28"/>
          <w:szCs w:val="28"/>
          <w:lang w:val="uk-UA"/>
        </w:rPr>
        <w:t xml:space="preserve">фахового </w:t>
      </w:r>
      <w:proofErr w:type="spellStart"/>
      <w:r>
        <w:rPr>
          <w:kern w:val="16"/>
          <w:sz w:val="28"/>
          <w:szCs w:val="28"/>
          <w:lang w:val="uk-UA"/>
        </w:rPr>
        <w:t>перед</w:t>
      </w:r>
      <w:r w:rsidRPr="003C288A">
        <w:rPr>
          <w:kern w:val="16"/>
          <w:sz w:val="28"/>
          <w:szCs w:val="28"/>
          <w:lang w:val="uk-UA"/>
        </w:rPr>
        <w:t>вищого</w:t>
      </w:r>
      <w:proofErr w:type="spellEnd"/>
      <w:r w:rsidRPr="003C288A">
        <w:rPr>
          <w:kern w:val="16"/>
          <w:sz w:val="28"/>
          <w:szCs w:val="28"/>
          <w:lang w:val="uk-UA"/>
        </w:rPr>
        <w:t xml:space="preserve"> навчального закладу не пізніше, ніж за місяць до початку роботи екзаменаційної комісії.</w:t>
      </w:r>
    </w:p>
    <w:p w:rsidR="004D3867" w:rsidRPr="003C288A" w:rsidRDefault="004D3867" w:rsidP="004D3867">
      <w:pPr>
        <w:ind w:firstLine="480"/>
        <w:jc w:val="both"/>
        <w:rPr>
          <w:kern w:val="16"/>
          <w:sz w:val="28"/>
          <w:szCs w:val="28"/>
          <w:lang w:val="uk-UA"/>
        </w:rPr>
      </w:pPr>
      <w:r w:rsidRPr="003C288A">
        <w:rPr>
          <w:kern w:val="16"/>
          <w:sz w:val="28"/>
          <w:szCs w:val="28"/>
          <w:lang w:val="uk-UA"/>
        </w:rPr>
        <w:t xml:space="preserve">Робота ЕК проводиться у терміни, передбачені навчальними планами </w:t>
      </w:r>
      <w:r>
        <w:rPr>
          <w:kern w:val="16"/>
          <w:sz w:val="28"/>
          <w:szCs w:val="28"/>
          <w:lang w:val="uk-UA"/>
        </w:rPr>
        <w:t xml:space="preserve">фахового </w:t>
      </w:r>
      <w:proofErr w:type="spellStart"/>
      <w:r>
        <w:rPr>
          <w:kern w:val="16"/>
          <w:sz w:val="28"/>
          <w:szCs w:val="28"/>
          <w:lang w:val="uk-UA"/>
        </w:rPr>
        <w:t>перед</w:t>
      </w:r>
      <w:r w:rsidRPr="003C288A">
        <w:rPr>
          <w:kern w:val="16"/>
          <w:sz w:val="28"/>
          <w:szCs w:val="28"/>
          <w:lang w:val="uk-UA"/>
        </w:rPr>
        <w:t>вищого</w:t>
      </w:r>
      <w:proofErr w:type="spellEnd"/>
      <w:r w:rsidRPr="003C288A">
        <w:rPr>
          <w:kern w:val="16"/>
          <w:sz w:val="28"/>
          <w:szCs w:val="28"/>
          <w:lang w:val="uk-UA"/>
        </w:rPr>
        <w:t xml:space="preserve"> навчальною закладу. </w:t>
      </w:r>
    </w:p>
    <w:p w:rsidR="004D3867" w:rsidRPr="003C288A" w:rsidRDefault="004D3867" w:rsidP="004D3867">
      <w:pPr>
        <w:ind w:firstLine="480"/>
        <w:jc w:val="both"/>
        <w:rPr>
          <w:kern w:val="16"/>
          <w:sz w:val="28"/>
          <w:szCs w:val="28"/>
          <w:lang w:val="uk-UA"/>
        </w:rPr>
      </w:pPr>
      <w:r w:rsidRPr="003C288A">
        <w:rPr>
          <w:kern w:val="16"/>
          <w:sz w:val="28"/>
          <w:szCs w:val="28"/>
          <w:lang w:val="uk-UA"/>
        </w:rPr>
        <w:t xml:space="preserve">Розклад роботи ЕК, узгоджений з головою комісії, затверджується директором </w:t>
      </w:r>
      <w:r>
        <w:rPr>
          <w:kern w:val="16"/>
          <w:sz w:val="28"/>
          <w:szCs w:val="28"/>
          <w:lang w:val="uk-UA"/>
        </w:rPr>
        <w:t>коледжу</w:t>
      </w:r>
      <w:r w:rsidRPr="003C288A">
        <w:rPr>
          <w:kern w:val="16"/>
          <w:sz w:val="28"/>
          <w:szCs w:val="28"/>
          <w:lang w:val="uk-UA"/>
        </w:rPr>
        <w:t xml:space="preserve"> і доводиться до загального відома не пізніше, ніж за місяць до початку складання державних екзаменів.</w:t>
      </w:r>
    </w:p>
    <w:p w:rsidR="004D3867" w:rsidRPr="003C288A" w:rsidRDefault="004D3867" w:rsidP="004D3867">
      <w:pPr>
        <w:ind w:firstLine="480"/>
        <w:jc w:val="both"/>
        <w:rPr>
          <w:kern w:val="16"/>
          <w:sz w:val="28"/>
          <w:szCs w:val="28"/>
          <w:lang w:val="uk-UA"/>
        </w:rPr>
      </w:pPr>
      <w:r w:rsidRPr="003C288A">
        <w:rPr>
          <w:kern w:val="16"/>
          <w:sz w:val="28"/>
          <w:szCs w:val="28"/>
          <w:lang w:val="uk-UA"/>
        </w:rPr>
        <w:t>До складання державних екзаменів, захисту дипломних проектів (робіт) допускаються студенти, які виконали всі вимоги навчального плану.</w:t>
      </w:r>
    </w:p>
    <w:p w:rsidR="004D3867" w:rsidRPr="003C288A" w:rsidRDefault="004D3867" w:rsidP="004D3867">
      <w:pPr>
        <w:ind w:firstLine="480"/>
        <w:jc w:val="both"/>
        <w:rPr>
          <w:kern w:val="16"/>
          <w:sz w:val="28"/>
          <w:szCs w:val="28"/>
          <w:lang w:val="uk-UA"/>
        </w:rPr>
      </w:pPr>
      <w:r w:rsidRPr="003C288A">
        <w:rPr>
          <w:kern w:val="16"/>
          <w:sz w:val="28"/>
          <w:szCs w:val="28"/>
          <w:lang w:val="uk-UA"/>
        </w:rPr>
        <w:t xml:space="preserve">Списки студентів, допущених до складання державних екзаменів,  захисту дипломних проектів (робіт), затверджуються наказом директора </w:t>
      </w:r>
      <w:r>
        <w:rPr>
          <w:kern w:val="16"/>
          <w:sz w:val="28"/>
          <w:szCs w:val="28"/>
          <w:lang w:val="uk-UA"/>
        </w:rPr>
        <w:t>коледжу</w:t>
      </w:r>
      <w:r w:rsidRPr="003C288A">
        <w:rPr>
          <w:kern w:val="16"/>
          <w:sz w:val="28"/>
          <w:szCs w:val="28"/>
          <w:lang w:val="uk-UA"/>
        </w:rPr>
        <w:t xml:space="preserve"> і подаються в ЕК навчальною частиною.</w:t>
      </w:r>
    </w:p>
    <w:p w:rsidR="004D3867" w:rsidRPr="003C288A" w:rsidRDefault="004D3867" w:rsidP="004D3867">
      <w:pPr>
        <w:ind w:firstLine="480"/>
        <w:jc w:val="both"/>
        <w:rPr>
          <w:kern w:val="16"/>
          <w:sz w:val="28"/>
          <w:szCs w:val="28"/>
          <w:lang w:val="uk-UA"/>
        </w:rPr>
      </w:pPr>
      <w:r w:rsidRPr="003C288A">
        <w:rPr>
          <w:kern w:val="16"/>
          <w:sz w:val="28"/>
          <w:szCs w:val="28"/>
          <w:lang w:val="uk-UA"/>
        </w:rPr>
        <w:t>До ЕК перед початком державних екзаменів, захисту дипломних проектів (робіт) завідувачем відділення подається зведена відомість про виконання студентами навчального плану і про отримані ними оцінки з теоретичних дисциплін, курсових робіт (проектів), практик.</w:t>
      </w:r>
    </w:p>
    <w:p w:rsidR="004D3867" w:rsidRPr="003C288A" w:rsidRDefault="004D3867" w:rsidP="004D3867">
      <w:pPr>
        <w:ind w:firstLine="480"/>
        <w:jc w:val="both"/>
        <w:rPr>
          <w:kern w:val="16"/>
          <w:sz w:val="28"/>
          <w:szCs w:val="28"/>
          <w:lang w:val="uk-UA"/>
        </w:rPr>
      </w:pPr>
      <w:r w:rsidRPr="003C288A">
        <w:rPr>
          <w:kern w:val="16"/>
          <w:sz w:val="28"/>
          <w:szCs w:val="28"/>
          <w:lang w:val="uk-UA"/>
        </w:rPr>
        <w:t>Складання державних екзаменів, захист дипломних проектів (робіт) проводиться на відкритому засіданні ЕК за участю не менше половини її складу при обов'язковій присутності голови комісії.</w:t>
      </w:r>
    </w:p>
    <w:p w:rsidR="004D3867" w:rsidRPr="003C288A" w:rsidRDefault="004D3867" w:rsidP="004D3867">
      <w:pPr>
        <w:ind w:firstLine="480"/>
        <w:jc w:val="both"/>
        <w:rPr>
          <w:kern w:val="16"/>
          <w:sz w:val="28"/>
          <w:szCs w:val="28"/>
          <w:lang w:val="uk-UA"/>
        </w:rPr>
      </w:pPr>
      <w:r w:rsidRPr="003C288A">
        <w:rPr>
          <w:kern w:val="16"/>
          <w:sz w:val="28"/>
          <w:szCs w:val="28"/>
          <w:lang w:val="uk-UA"/>
        </w:rPr>
        <w:t>Державний екзамен проводиться як комплексна перевірка знань студентів з дисциплін, передбачених навчальним планом.</w:t>
      </w:r>
    </w:p>
    <w:p w:rsidR="004D3867" w:rsidRPr="003C288A" w:rsidRDefault="004D3867" w:rsidP="004D3867">
      <w:pPr>
        <w:ind w:firstLine="480"/>
        <w:jc w:val="both"/>
        <w:rPr>
          <w:kern w:val="16"/>
          <w:sz w:val="28"/>
          <w:szCs w:val="28"/>
          <w:lang w:val="uk-UA"/>
        </w:rPr>
      </w:pPr>
      <w:r w:rsidRPr="003C288A">
        <w:rPr>
          <w:kern w:val="16"/>
          <w:sz w:val="28"/>
          <w:szCs w:val="28"/>
          <w:lang w:val="uk-UA"/>
        </w:rPr>
        <w:t>Державні екзамени проводяться за білетами, складеними у повній відповідності до навчальних програм за методикою, визначеною навчальним закладом. Тривалість роботи екзаменаційної комісії не повинна перевищувати 6 академічних годин на день.</w:t>
      </w:r>
    </w:p>
    <w:p w:rsidR="004D3867" w:rsidRPr="003C288A" w:rsidRDefault="004D3867" w:rsidP="004D3867">
      <w:pPr>
        <w:ind w:firstLine="480"/>
        <w:jc w:val="both"/>
        <w:rPr>
          <w:kern w:val="16"/>
          <w:sz w:val="28"/>
          <w:szCs w:val="28"/>
          <w:lang w:val="uk-UA"/>
        </w:rPr>
      </w:pPr>
      <w:r w:rsidRPr="003C288A">
        <w:rPr>
          <w:kern w:val="16"/>
          <w:sz w:val="28"/>
          <w:szCs w:val="28"/>
          <w:lang w:val="uk-UA"/>
        </w:rPr>
        <w:t>Результати складання державних екзаменів, захисту дипломних проектів (робіт) визначаються оцінками «відмінно», «добре», «задовільно» і «незадовільно».</w:t>
      </w:r>
    </w:p>
    <w:p w:rsidR="004D3867" w:rsidRPr="003C288A" w:rsidRDefault="004D3867" w:rsidP="004D3867">
      <w:pPr>
        <w:ind w:firstLine="480"/>
        <w:jc w:val="both"/>
        <w:rPr>
          <w:kern w:val="16"/>
          <w:sz w:val="28"/>
          <w:szCs w:val="28"/>
          <w:lang w:val="uk-UA"/>
        </w:rPr>
      </w:pPr>
      <w:r w:rsidRPr="003C288A">
        <w:rPr>
          <w:kern w:val="16"/>
          <w:sz w:val="28"/>
          <w:szCs w:val="28"/>
          <w:lang w:val="uk-UA"/>
        </w:rPr>
        <w:lastRenderedPageBreak/>
        <w:t>Результати складання державних екзаменів, захисту дипломних проектів (робіт) оголошуються у цей же день після оформлення протоколів засідання ЕК.</w:t>
      </w:r>
    </w:p>
    <w:p w:rsidR="004D3867" w:rsidRPr="003C288A" w:rsidRDefault="004D3867" w:rsidP="004D3867">
      <w:pPr>
        <w:ind w:firstLine="480"/>
        <w:jc w:val="both"/>
        <w:rPr>
          <w:kern w:val="16"/>
          <w:sz w:val="28"/>
          <w:szCs w:val="28"/>
          <w:lang w:val="uk-UA"/>
        </w:rPr>
      </w:pPr>
      <w:r w:rsidRPr="003C288A">
        <w:rPr>
          <w:kern w:val="16"/>
          <w:sz w:val="28"/>
          <w:szCs w:val="28"/>
          <w:lang w:val="uk-UA"/>
        </w:rPr>
        <w:t>Студенту, який склав державні екзамени, захистив дипломний проект (роботу) відповідно до вимог освітньо-професійної програми підготовки, рішенням ЕК присвоюється відповідна кваліфікація, видається державний документ про освіту.</w:t>
      </w:r>
    </w:p>
    <w:p w:rsidR="004D3867" w:rsidRPr="003C288A" w:rsidRDefault="004D3867" w:rsidP="004D3867">
      <w:pPr>
        <w:ind w:firstLine="480"/>
        <w:jc w:val="both"/>
        <w:rPr>
          <w:kern w:val="16"/>
          <w:sz w:val="28"/>
          <w:szCs w:val="28"/>
          <w:lang w:val="uk-UA"/>
        </w:rPr>
      </w:pPr>
      <w:r w:rsidRPr="003C288A">
        <w:rPr>
          <w:kern w:val="16"/>
          <w:sz w:val="28"/>
          <w:szCs w:val="28"/>
          <w:lang w:val="uk-UA"/>
        </w:rPr>
        <w:t xml:space="preserve">Студенту, який отримав підсумкові оцінки «відмінно» не менше ніж із 75 відсотків усіх навчальних дисциплін та індивідуальних завдань, передбачених навчальним планом, а з інших навчальних дисциплін та індивідуальних завдань – оцінки «добре», склав державні екзамени або захистив дипломну роботу (проект) з оцінкою «відмінно», а також виявив себе в дослідницькій (творчій) роботі, що підтверджується рекомендацією циклової комісії, видається документ про </w:t>
      </w:r>
      <w:r>
        <w:rPr>
          <w:kern w:val="16"/>
          <w:sz w:val="28"/>
          <w:szCs w:val="28"/>
          <w:lang w:val="uk-UA"/>
        </w:rPr>
        <w:t xml:space="preserve">фахову </w:t>
      </w:r>
      <w:proofErr w:type="spellStart"/>
      <w:r>
        <w:rPr>
          <w:kern w:val="16"/>
          <w:sz w:val="28"/>
          <w:szCs w:val="28"/>
          <w:lang w:val="uk-UA"/>
        </w:rPr>
        <w:t>перед</w:t>
      </w:r>
      <w:r w:rsidRPr="003C288A">
        <w:rPr>
          <w:kern w:val="16"/>
          <w:sz w:val="28"/>
          <w:szCs w:val="28"/>
          <w:lang w:val="uk-UA"/>
        </w:rPr>
        <w:t>вищу</w:t>
      </w:r>
      <w:proofErr w:type="spellEnd"/>
      <w:r w:rsidRPr="003C288A">
        <w:rPr>
          <w:kern w:val="16"/>
          <w:sz w:val="28"/>
          <w:szCs w:val="28"/>
          <w:lang w:val="uk-UA"/>
        </w:rPr>
        <w:t xml:space="preserve"> освіту та присвоєння кваліфікації з відзнакою.</w:t>
      </w:r>
    </w:p>
    <w:p w:rsidR="004D3867" w:rsidRPr="003C288A" w:rsidRDefault="004D3867" w:rsidP="004D3867">
      <w:pPr>
        <w:ind w:firstLine="480"/>
        <w:jc w:val="both"/>
        <w:rPr>
          <w:kern w:val="16"/>
          <w:sz w:val="28"/>
          <w:szCs w:val="28"/>
          <w:lang w:val="uk-UA"/>
        </w:rPr>
      </w:pPr>
      <w:r w:rsidRPr="003C288A">
        <w:rPr>
          <w:kern w:val="16"/>
          <w:sz w:val="28"/>
          <w:szCs w:val="28"/>
          <w:lang w:val="uk-UA"/>
        </w:rPr>
        <w:t>Рішення ЕК про оцінку знань, виявлених при складанні державного екзамену, захисту дипломної роботи (проекту) а також про присвоєння студенту-випускнику відповідного освітнього рівня (кваліфікації) та видання йому державного документа про освіту приймається екзаменаційної комісією на закритому засіданні відкритим голосуванням звичайною більшістю голосів членів комісії, котрі брали участь в засіданні. При однаковій кількості голосів голос голови екзаменаційної комісії є вирішальним.</w:t>
      </w:r>
    </w:p>
    <w:p w:rsidR="004D3867" w:rsidRPr="003C288A" w:rsidRDefault="004D3867" w:rsidP="004D3867">
      <w:pPr>
        <w:ind w:firstLine="480"/>
        <w:jc w:val="both"/>
        <w:rPr>
          <w:kern w:val="16"/>
          <w:sz w:val="28"/>
          <w:szCs w:val="28"/>
          <w:lang w:val="uk-UA"/>
        </w:rPr>
      </w:pPr>
      <w:r w:rsidRPr="003C288A">
        <w:rPr>
          <w:kern w:val="16"/>
          <w:sz w:val="28"/>
          <w:szCs w:val="28"/>
          <w:lang w:val="uk-UA"/>
        </w:rPr>
        <w:t>Студент, який при складанні державного екзамену та захисту дипломної роботи (проекту) отримав незадовільну оцінку, відраховується з навчального закладу і йому видається академічна довідка.</w:t>
      </w:r>
    </w:p>
    <w:p w:rsidR="004D3867" w:rsidRPr="003C288A" w:rsidRDefault="004D3867" w:rsidP="004D3867">
      <w:pPr>
        <w:ind w:firstLine="480"/>
        <w:jc w:val="both"/>
        <w:rPr>
          <w:kern w:val="16"/>
          <w:sz w:val="28"/>
          <w:szCs w:val="28"/>
          <w:lang w:val="uk-UA"/>
        </w:rPr>
      </w:pPr>
      <w:r w:rsidRPr="003C288A">
        <w:rPr>
          <w:kern w:val="16"/>
          <w:sz w:val="28"/>
          <w:szCs w:val="28"/>
          <w:lang w:val="uk-UA"/>
        </w:rPr>
        <w:t>Студент, який не склав державного екзамену, не захистив дипломну роботу (проект) допускається до повторного складання державних екзаменів впродовж трьох р</w:t>
      </w:r>
      <w:r>
        <w:rPr>
          <w:kern w:val="16"/>
          <w:sz w:val="28"/>
          <w:szCs w:val="28"/>
          <w:lang w:val="uk-UA"/>
        </w:rPr>
        <w:t>оків після закінчення</w:t>
      </w:r>
      <w:r w:rsidRPr="003C288A">
        <w:rPr>
          <w:kern w:val="16"/>
          <w:sz w:val="28"/>
          <w:szCs w:val="28"/>
          <w:lang w:val="uk-UA"/>
        </w:rPr>
        <w:t xml:space="preserve"> навчального закладу.</w:t>
      </w:r>
    </w:p>
    <w:p w:rsidR="004D3867" w:rsidRPr="003C288A" w:rsidRDefault="004D3867" w:rsidP="004D3867">
      <w:pPr>
        <w:ind w:firstLine="480"/>
        <w:jc w:val="both"/>
        <w:rPr>
          <w:kern w:val="16"/>
          <w:sz w:val="28"/>
          <w:szCs w:val="28"/>
          <w:lang w:val="uk-UA"/>
        </w:rPr>
      </w:pPr>
      <w:r w:rsidRPr="003C288A">
        <w:rPr>
          <w:kern w:val="16"/>
          <w:sz w:val="28"/>
          <w:szCs w:val="28"/>
          <w:lang w:val="uk-UA"/>
        </w:rPr>
        <w:t xml:space="preserve"> Перелік дисциплін, що виносяться на державні екзамени, для осіб, котрі не склали ці екзамени, визначається навчальним планом, який діяв у рік закінчення студентом теоретичного курсу.</w:t>
      </w:r>
    </w:p>
    <w:p w:rsidR="004D3867" w:rsidRPr="003C288A" w:rsidRDefault="004D3867" w:rsidP="004D3867">
      <w:pPr>
        <w:ind w:firstLine="480"/>
        <w:jc w:val="both"/>
        <w:rPr>
          <w:kern w:val="16"/>
          <w:sz w:val="28"/>
          <w:szCs w:val="28"/>
          <w:lang w:val="uk-UA"/>
        </w:rPr>
      </w:pPr>
      <w:r w:rsidRPr="003C288A">
        <w:rPr>
          <w:kern w:val="16"/>
          <w:sz w:val="28"/>
          <w:szCs w:val="28"/>
          <w:lang w:val="uk-UA"/>
        </w:rPr>
        <w:t>Студентам, які не складали державні екзамени,</w:t>
      </w:r>
      <w:r>
        <w:rPr>
          <w:kern w:val="16"/>
          <w:sz w:val="28"/>
          <w:szCs w:val="28"/>
          <w:lang w:val="uk-UA"/>
        </w:rPr>
        <w:t xml:space="preserve"> </w:t>
      </w:r>
      <w:r w:rsidRPr="003C288A">
        <w:rPr>
          <w:kern w:val="16"/>
          <w:sz w:val="28"/>
          <w:szCs w:val="28"/>
          <w:lang w:val="uk-UA"/>
        </w:rPr>
        <w:t xml:space="preserve">не захищали дипломну роботу (проект) з поважної причини (документально підтвердженої), директором </w:t>
      </w:r>
      <w:r>
        <w:rPr>
          <w:kern w:val="16"/>
          <w:sz w:val="28"/>
          <w:szCs w:val="28"/>
          <w:lang w:val="uk-UA"/>
        </w:rPr>
        <w:t xml:space="preserve">фахового </w:t>
      </w:r>
      <w:proofErr w:type="spellStart"/>
      <w:r>
        <w:rPr>
          <w:kern w:val="16"/>
          <w:sz w:val="28"/>
          <w:szCs w:val="28"/>
          <w:lang w:val="uk-UA"/>
        </w:rPr>
        <w:t>перед</w:t>
      </w:r>
      <w:r w:rsidRPr="003C288A">
        <w:rPr>
          <w:kern w:val="16"/>
          <w:sz w:val="28"/>
          <w:szCs w:val="28"/>
          <w:lang w:val="uk-UA"/>
        </w:rPr>
        <w:t>вищого</w:t>
      </w:r>
      <w:proofErr w:type="spellEnd"/>
      <w:r w:rsidRPr="003C288A">
        <w:rPr>
          <w:kern w:val="16"/>
          <w:sz w:val="28"/>
          <w:szCs w:val="28"/>
          <w:lang w:val="uk-UA"/>
        </w:rPr>
        <w:t xml:space="preserve"> навчального закладу може бути продовжений строк навчання до наступного терміну роботи державної комісії зі складанням державних екзаменів.</w:t>
      </w:r>
    </w:p>
    <w:p w:rsidR="004D3867" w:rsidRPr="003C288A" w:rsidRDefault="004D3867" w:rsidP="004D3867">
      <w:pPr>
        <w:ind w:firstLine="480"/>
        <w:jc w:val="both"/>
        <w:rPr>
          <w:kern w:val="16"/>
          <w:sz w:val="28"/>
          <w:szCs w:val="28"/>
          <w:lang w:val="uk-UA"/>
        </w:rPr>
      </w:pPr>
      <w:r w:rsidRPr="003C288A">
        <w:rPr>
          <w:kern w:val="16"/>
          <w:sz w:val="28"/>
          <w:szCs w:val="28"/>
          <w:lang w:val="uk-UA"/>
        </w:rPr>
        <w:t xml:space="preserve">Усі засідання ЕК протоколюються її секретарем. У протоколи вносяться оцінки, одержані на державних екзаменах, захистах дипломних проектів (робіт), записуються питання, що ставились, особливі думки членів комісії, вказується здобутий освітній рівень (кваліфікація), а також, який державний документ про освіту (кваліфікацію) видається студенту-випускнику, що закінчив </w:t>
      </w:r>
      <w:r>
        <w:rPr>
          <w:kern w:val="16"/>
          <w:sz w:val="28"/>
          <w:szCs w:val="28"/>
          <w:lang w:val="uk-UA"/>
        </w:rPr>
        <w:t xml:space="preserve">фаховий </w:t>
      </w:r>
      <w:proofErr w:type="spellStart"/>
      <w:r>
        <w:rPr>
          <w:kern w:val="16"/>
          <w:sz w:val="28"/>
          <w:szCs w:val="28"/>
          <w:lang w:val="uk-UA"/>
        </w:rPr>
        <w:t>перед</w:t>
      </w:r>
      <w:r w:rsidRPr="003C288A">
        <w:rPr>
          <w:kern w:val="16"/>
          <w:sz w:val="28"/>
          <w:szCs w:val="28"/>
          <w:lang w:val="uk-UA"/>
        </w:rPr>
        <w:t>вищий</w:t>
      </w:r>
      <w:proofErr w:type="spellEnd"/>
      <w:r w:rsidRPr="003C288A">
        <w:rPr>
          <w:kern w:val="16"/>
          <w:sz w:val="28"/>
          <w:szCs w:val="28"/>
          <w:lang w:val="uk-UA"/>
        </w:rPr>
        <w:t xml:space="preserve"> навчальний заклад.</w:t>
      </w:r>
    </w:p>
    <w:p w:rsidR="004D3867" w:rsidRPr="003C288A" w:rsidRDefault="004D3867" w:rsidP="004D3867">
      <w:pPr>
        <w:ind w:firstLine="480"/>
        <w:jc w:val="both"/>
        <w:rPr>
          <w:kern w:val="16"/>
          <w:sz w:val="28"/>
          <w:szCs w:val="28"/>
          <w:lang w:val="uk-UA"/>
        </w:rPr>
      </w:pPr>
      <w:r w:rsidRPr="003C288A">
        <w:rPr>
          <w:kern w:val="16"/>
          <w:sz w:val="28"/>
          <w:szCs w:val="28"/>
          <w:lang w:val="uk-UA"/>
        </w:rPr>
        <w:t>Протоколи підписують голова та члени ЕК, які брали участь у засіданні. Книга</w:t>
      </w:r>
      <w:r>
        <w:rPr>
          <w:kern w:val="16"/>
          <w:sz w:val="28"/>
          <w:szCs w:val="28"/>
          <w:lang w:val="uk-UA"/>
        </w:rPr>
        <w:t xml:space="preserve"> протоколів зберігається у</w:t>
      </w:r>
      <w:r w:rsidRPr="003C288A">
        <w:rPr>
          <w:kern w:val="16"/>
          <w:sz w:val="28"/>
          <w:szCs w:val="28"/>
          <w:lang w:val="uk-UA"/>
        </w:rPr>
        <w:t xml:space="preserve"> навчальному закладі.</w:t>
      </w:r>
    </w:p>
    <w:p w:rsidR="004D3867" w:rsidRPr="003C288A" w:rsidRDefault="004D3867" w:rsidP="004D3867">
      <w:pPr>
        <w:ind w:firstLine="480"/>
        <w:jc w:val="both"/>
        <w:rPr>
          <w:kern w:val="16"/>
          <w:sz w:val="28"/>
          <w:szCs w:val="28"/>
          <w:lang w:val="uk-UA"/>
        </w:rPr>
      </w:pPr>
      <w:r w:rsidRPr="003C288A">
        <w:rPr>
          <w:kern w:val="16"/>
          <w:sz w:val="28"/>
          <w:szCs w:val="28"/>
          <w:lang w:val="uk-UA"/>
        </w:rPr>
        <w:lastRenderedPageBreak/>
        <w:t>Після закінчення роботи ЕК голова комісії складає зві</w:t>
      </w:r>
      <w:r>
        <w:rPr>
          <w:kern w:val="16"/>
          <w:sz w:val="28"/>
          <w:szCs w:val="28"/>
          <w:lang w:val="uk-UA"/>
        </w:rPr>
        <w:t xml:space="preserve">т і подає його директору </w:t>
      </w:r>
      <w:r w:rsidRPr="003C288A">
        <w:rPr>
          <w:kern w:val="16"/>
          <w:sz w:val="28"/>
          <w:szCs w:val="28"/>
          <w:lang w:val="uk-UA"/>
        </w:rPr>
        <w:t>навчального закладу.</w:t>
      </w:r>
    </w:p>
    <w:p w:rsidR="004D3867" w:rsidRPr="003C288A" w:rsidRDefault="004D3867" w:rsidP="004D3867">
      <w:pPr>
        <w:ind w:firstLine="480"/>
        <w:jc w:val="both"/>
        <w:rPr>
          <w:kern w:val="16"/>
          <w:sz w:val="28"/>
          <w:szCs w:val="28"/>
          <w:lang w:val="uk-UA"/>
        </w:rPr>
      </w:pPr>
      <w:r w:rsidRPr="003C288A">
        <w:rPr>
          <w:kern w:val="16"/>
          <w:sz w:val="28"/>
          <w:szCs w:val="28"/>
          <w:lang w:val="uk-UA"/>
        </w:rPr>
        <w:t xml:space="preserve">У звіті голови ЕК відображається аналіз рівня підготовки випускників, характеристика знань студентів, виявлених на державних екзаменах, під час захисту дипломної роботи (проекту), недоліки в підготовці з окремих дисциплін, даються рекомендації щодо поліпшення </w:t>
      </w:r>
      <w:r>
        <w:rPr>
          <w:kern w:val="16"/>
          <w:sz w:val="28"/>
          <w:szCs w:val="28"/>
          <w:lang w:val="uk-UA"/>
        </w:rPr>
        <w:t>освітнього</w:t>
      </w:r>
      <w:r w:rsidRPr="003C288A">
        <w:rPr>
          <w:kern w:val="16"/>
          <w:sz w:val="28"/>
          <w:szCs w:val="28"/>
          <w:lang w:val="uk-UA"/>
        </w:rPr>
        <w:t xml:space="preserve"> процесу.</w:t>
      </w:r>
    </w:p>
    <w:p w:rsidR="004D3867" w:rsidRPr="003C288A" w:rsidRDefault="004D3867" w:rsidP="004D3867">
      <w:pPr>
        <w:ind w:firstLine="480"/>
        <w:jc w:val="both"/>
        <w:rPr>
          <w:kern w:val="16"/>
          <w:sz w:val="28"/>
          <w:szCs w:val="28"/>
          <w:lang w:val="uk-UA"/>
        </w:rPr>
      </w:pPr>
      <w:r w:rsidRPr="003C288A">
        <w:rPr>
          <w:kern w:val="16"/>
          <w:sz w:val="28"/>
          <w:szCs w:val="28"/>
          <w:lang w:val="uk-UA"/>
        </w:rPr>
        <w:t>Звіт голови ЕК обговорюється на за</w:t>
      </w:r>
      <w:r>
        <w:rPr>
          <w:kern w:val="16"/>
          <w:sz w:val="28"/>
          <w:szCs w:val="28"/>
          <w:lang w:val="uk-UA"/>
        </w:rPr>
        <w:t xml:space="preserve">сіданні педагогічної ради </w:t>
      </w:r>
      <w:r w:rsidRPr="003C288A">
        <w:rPr>
          <w:kern w:val="16"/>
          <w:sz w:val="28"/>
          <w:szCs w:val="28"/>
          <w:lang w:val="uk-UA"/>
        </w:rPr>
        <w:t xml:space="preserve"> навчального закладу.</w:t>
      </w:r>
    </w:p>
    <w:p w:rsidR="004D3867" w:rsidRPr="003C288A" w:rsidRDefault="004D3867" w:rsidP="004D3867">
      <w:pPr>
        <w:ind w:firstLine="480"/>
        <w:jc w:val="center"/>
        <w:rPr>
          <w:rStyle w:val="FontStyle157"/>
          <w:bCs/>
          <w:kern w:val="16"/>
          <w:sz w:val="28"/>
          <w:szCs w:val="28"/>
          <w:lang w:val="uk-UA" w:eastAsia="uk-UA"/>
        </w:rPr>
      </w:pPr>
    </w:p>
    <w:p w:rsidR="004D3867" w:rsidRPr="003C288A" w:rsidRDefault="004D3867" w:rsidP="004D3867">
      <w:pPr>
        <w:ind w:firstLine="480"/>
        <w:jc w:val="center"/>
        <w:rPr>
          <w:rStyle w:val="FontStyle157"/>
          <w:bCs/>
          <w:kern w:val="16"/>
          <w:sz w:val="28"/>
          <w:szCs w:val="28"/>
          <w:lang w:val="uk-UA" w:eastAsia="uk-UA"/>
        </w:rPr>
      </w:pPr>
      <w:r w:rsidRPr="003C288A">
        <w:rPr>
          <w:rStyle w:val="FontStyle157"/>
          <w:bCs/>
          <w:kern w:val="16"/>
          <w:sz w:val="28"/>
          <w:szCs w:val="28"/>
          <w:lang w:val="uk-UA" w:eastAsia="uk-UA"/>
        </w:rPr>
        <w:t>VI. НАВЧАЛЬНИЙ ЧАС СТУДЕНТА, ОБЛІКОВІ ОДИНИЦІ НАВЧАЛЬНОГО ЧАСУ СТУДЕНТІВ</w:t>
      </w:r>
    </w:p>
    <w:p w:rsidR="004D3867" w:rsidRPr="003C288A" w:rsidRDefault="004D3867" w:rsidP="004D3867">
      <w:pPr>
        <w:tabs>
          <w:tab w:val="left" w:pos="709"/>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b/>
          <w:kern w:val="16"/>
          <w:sz w:val="28"/>
          <w:szCs w:val="28"/>
          <w:lang w:val="uk-UA" w:eastAsia="uk-UA"/>
        </w:rPr>
        <w:t>6.1</w:t>
      </w:r>
      <w:r w:rsidRPr="003C288A">
        <w:rPr>
          <w:kern w:val="16"/>
          <w:sz w:val="28"/>
          <w:szCs w:val="28"/>
          <w:lang w:val="uk-UA" w:eastAsia="uk-UA"/>
        </w:rPr>
        <w:t xml:space="preserve">. </w:t>
      </w:r>
      <w:r w:rsidRPr="003C288A">
        <w:rPr>
          <w:b/>
          <w:i/>
          <w:kern w:val="16"/>
          <w:sz w:val="28"/>
          <w:szCs w:val="28"/>
          <w:lang w:val="uk-UA" w:eastAsia="uk-UA"/>
        </w:rPr>
        <w:t>Навчальний час</w:t>
      </w:r>
      <w:r w:rsidRPr="003C288A">
        <w:rPr>
          <w:kern w:val="16"/>
          <w:sz w:val="28"/>
          <w:szCs w:val="28"/>
          <w:lang w:val="uk-UA" w:eastAsia="uk-UA"/>
        </w:rPr>
        <w:t xml:space="preserve"> студента визначається кількістю облікових одиниць часу, відведених для здійснення програми підготовки.</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kern w:val="16"/>
          <w:sz w:val="28"/>
          <w:szCs w:val="28"/>
          <w:lang w:val="uk-UA" w:eastAsia="uk-UA"/>
        </w:rPr>
        <w:t>Обліковими одиницями навчального часу студента є академічна година, навчальний день, тиждень, семестр, курс, рік.</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b/>
          <w:kern w:val="16"/>
          <w:sz w:val="28"/>
          <w:szCs w:val="28"/>
          <w:lang w:val="uk-UA" w:eastAsia="uk-UA"/>
        </w:rPr>
        <w:t>6.2</w:t>
      </w:r>
      <w:r w:rsidRPr="003C288A">
        <w:rPr>
          <w:kern w:val="16"/>
          <w:sz w:val="28"/>
          <w:szCs w:val="28"/>
          <w:lang w:val="uk-UA" w:eastAsia="uk-UA"/>
        </w:rPr>
        <w:t xml:space="preserve">. </w:t>
      </w:r>
      <w:r w:rsidRPr="003C288A">
        <w:rPr>
          <w:b/>
          <w:i/>
          <w:kern w:val="16"/>
          <w:sz w:val="28"/>
          <w:szCs w:val="28"/>
          <w:lang w:val="uk-UA" w:eastAsia="uk-UA"/>
        </w:rPr>
        <w:t xml:space="preserve">Академічна година – </w:t>
      </w:r>
      <w:r w:rsidRPr="003C288A">
        <w:rPr>
          <w:kern w:val="16"/>
          <w:sz w:val="28"/>
          <w:szCs w:val="28"/>
          <w:lang w:val="uk-UA" w:eastAsia="uk-UA"/>
        </w:rPr>
        <w:t xml:space="preserve">це мінімальна облікова одиниця навчального часу. Тривалість академічної години становить, як правило 45 хвилин. Дві академічні години утворюють пару академічних годин (надалі - пара). </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b/>
          <w:kern w:val="16"/>
          <w:sz w:val="28"/>
          <w:szCs w:val="28"/>
          <w:lang w:val="uk-UA" w:eastAsia="uk-UA"/>
        </w:rPr>
        <w:t>6.3</w:t>
      </w:r>
      <w:r w:rsidRPr="003C288A">
        <w:rPr>
          <w:kern w:val="16"/>
          <w:sz w:val="28"/>
          <w:szCs w:val="28"/>
          <w:lang w:val="uk-UA" w:eastAsia="uk-UA"/>
        </w:rPr>
        <w:t xml:space="preserve">. </w:t>
      </w:r>
      <w:r w:rsidRPr="003C288A">
        <w:rPr>
          <w:b/>
          <w:i/>
          <w:kern w:val="16"/>
          <w:sz w:val="28"/>
          <w:szCs w:val="28"/>
          <w:lang w:val="uk-UA" w:eastAsia="uk-UA"/>
        </w:rPr>
        <w:t>Навчальний день</w:t>
      </w:r>
      <w:r w:rsidRPr="003C288A">
        <w:rPr>
          <w:kern w:val="16"/>
          <w:sz w:val="28"/>
          <w:szCs w:val="28"/>
          <w:lang w:val="uk-UA" w:eastAsia="uk-UA"/>
        </w:rPr>
        <w:t xml:space="preserve"> – складова частина навчального часу студента тривалістю не більше 9 академічних годин. </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rPr>
      </w:pPr>
      <w:r w:rsidRPr="003C288A">
        <w:rPr>
          <w:b/>
          <w:kern w:val="16"/>
          <w:sz w:val="28"/>
          <w:szCs w:val="28"/>
          <w:lang w:val="uk-UA" w:eastAsia="uk-UA"/>
        </w:rPr>
        <w:t>6.4.</w:t>
      </w:r>
      <w:r>
        <w:rPr>
          <w:b/>
          <w:kern w:val="16"/>
          <w:sz w:val="28"/>
          <w:szCs w:val="28"/>
          <w:lang w:val="uk-UA" w:eastAsia="uk-UA"/>
        </w:rPr>
        <w:t xml:space="preserve"> </w:t>
      </w:r>
      <w:r w:rsidRPr="003C288A">
        <w:rPr>
          <w:b/>
          <w:i/>
          <w:kern w:val="16"/>
          <w:sz w:val="28"/>
          <w:szCs w:val="28"/>
          <w:lang w:val="uk-UA" w:eastAsia="uk-UA"/>
        </w:rPr>
        <w:t>Навчальний тиждень</w:t>
      </w:r>
      <w:r w:rsidRPr="003C288A">
        <w:rPr>
          <w:kern w:val="16"/>
          <w:sz w:val="28"/>
          <w:szCs w:val="28"/>
          <w:lang w:val="uk-UA" w:eastAsia="uk-UA"/>
        </w:rPr>
        <w:t xml:space="preserve"> – складова частина навчального часу студента тривалістю не більше 54 академічних годин. </w:t>
      </w:r>
      <w:r w:rsidRPr="003C288A">
        <w:rPr>
          <w:kern w:val="16"/>
          <w:sz w:val="28"/>
          <w:szCs w:val="28"/>
          <w:lang w:val="uk-UA"/>
        </w:rPr>
        <w:t xml:space="preserve">Максимальне щотижневе аудиторне навантаження студентів освітньо-кваліфікаційного рівня молодшого </w:t>
      </w:r>
      <w:r>
        <w:rPr>
          <w:kern w:val="16"/>
          <w:sz w:val="28"/>
          <w:szCs w:val="28"/>
          <w:lang w:val="uk-UA"/>
        </w:rPr>
        <w:t>бакалавра</w:t>
      </w:r>
      <w:r w:rsidRPr="003C288A">
        <w:rPr>
          <w:kern w:val="16"/>
          <w:sz w:val="28"/>
          <w:szCs w:val="28"/>
          <w:lang w:val="uk-UA"/>
        </w:rPr>
        <w:t xml:space="preserve"> не повинно перевищувати 30 годин. Для студентів 1 та 2 курсів освітньо-кваліфікац</w:t>
      </w:r>
      <w:r>
        <w:rPr>
          <w:kern w:val="16"/>
          <w:sz w:val="28"/>
          <w:szCs w:val="28"/>
          <w:lang w:val="uk-UA"/>
        </w:rPr>
        <w:t>ійного рівня молодший бакалавр</w:t>
      </w:r>
      <w:r w:rsidRPr="003C288A">
        <w:rPr>
          <w:kern w:val="16"/>
          <w:sz w:val="28"/>
          <w:szCs w:val="28"/>
          <w:lang w:val="uk-UA"/>
        </w:rPr>
        <w:t xml:space="preserve">, які здобувають </w:t>
      </w:r>
      <w:r>
        <w:rPr>
          <w:kern w:val="16"/>
          <w:sz w:val="28"/>
          <w:szCs w:val="28"/>
          <w:lang w:val="uk-UA"/>
        </w:rPr>
        <w:t xml:space="preserve">фахову </w:t>
      </w:r>
      <w:proofErr w:type="spellStart"/>
      <w:r>
        <w:rPr>
          <w:kern w:val="16"/>
          <w:sz w:val="28"/>
          <w:szCs w:val="28"/>
          <w:lang w:val="uk-UA"/>
        </w:rPr>
        <w:t>перед</w:t>
      </w:r>
      <w:r w:rsidRPr="003C288A">
        <w:rPr>
          <w:kern w:val="16"/>
          <w:sz w:val="28"/>
          <w:szCs w:val="28"/>
          <w:lang w:val="uk-UA"/>
        </w:rPr>
        <w:t>вищу</w:t>
      </w:r>
      <w:proofErr w:type="spellEnd"/>
      <w:r w:rsidRPr="003C288A">
        <w:rPr>
          <w:kern w:val="16"/>
          <w:sz w:val="28"/>
          <w:szCs w:val="28"/>
          <w:lang w:val="uk-UA"/>
        </w:rPr>
        <w:t xml:space="preserve"> освіту на базі базової загальної середньої освіти, щотижневе аудиторне навантаження не повинно перевищувати 36 годин.</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b/>
          <w:kern w:val="16"/>
          <w:sz w:val="28"/>
          <w:szCs w:val="28"/>
          <w:lang w:val="uk-UA" w:eastAsia="uk-UA"/>
        </w:rPr>
        <w:t>6.5.</w:t>
      </w:r>
      <w:r>
        <w:rPr>
          <w:b/>
          <w:kern w:val="16"/>
          <w:sz w:val="28"/>
          <w:szCs w:val="28"/>
          <w:lang w:val="uk-UA" w:eastAsia="uk-UA"/>
        </w:rPr>
        <w:t xml:space="preserve"> </w:t>
      </w:r>
      <w:r w:rsidRPr="003C288A">
        <w:rPr>
          <w:b/>
          <w:i/>
          <w:kern w:val="16"/>
          <w:sz w:val="28"/>
          <w:szCs w:val="28"/>
          <w:lang w:val="uk-UA" w:eastAsia="uk-UA"/>
        </w:rPr>
        <w:t>Навчальний семестр –</w:t>
      </w:r>
      <w:r w:rsidRPr="003C288A">
        <w:rPr>
          <w:kern w:val="16"/>
          <w:sz w:val="28"/>
          <w:szCs w:val="28"/>
          <w:lang w:val="uk-UA" w:eastAsia="uk-UA"/>
        </w:rPr>
        <w:t xml:space="preserve"> складова частина навчального часу студента, що закінчується підсумковим семестровим контролем. Тривалість семестру визначається навчальним планом. </w:t>
      </w:r>
    </w:p>
    <w:p w:rsidR="004D3867" w:rsidRPr="003C288A" w:rsidRDefault="004D3867" w:rsidP="004D3867">
      <w:pPr>
        <w:pStyle w:val="a6"/>
        <w:spacing w:before="0"/>
        <w:ind w:firstLine="480"/>
        <w:rPr>
          <w:rFonts w:ascii="Times New Roman" w:hAnsi="Times New Roman"/>
          <w:kern w:val="16"/>
          <w:sz w:val="28"/>
          <w:szCs w:val="28"/>
        </w:rPr>
      </w:pPr>
      <w:r w:rsidRPr="003C288A">
        <w:rPr>
          <w:rFonts w:ascii="Times New Roman" w:hAnsi="Times New Roman"/>
          <w:b/>
          <w:kern w:val="16"/>
          <w:sz w:val="28"/>
          <w:szCs w:val="28"/>
        </w:rPr>
        <w:t xml:space="preserve">6.6. </w:t>
      </w:r>
      <w:r w:rsidRPr="003C288A">
        <w:rPr>
          <w:rFonts w:ascii="Times New Roman" w:hAnsi="Times New Roman"/>
          <w:b/>
          <w:i/>
          <w:kern w:val="16"/>
          <w:sz w:val="28"/>
          <w:szCs w:val="28"/>
        </w:rPr>
        <w:t>Кредит ЄКТС</w:t>
      </w:r>
      <w:r w:rsidRPr="003C288A">
        <w:rPr>
          <w:rFonts w:ascii="Times New Roman" w:hAnsi="Times New Roman"/>
          <w:kern w:val="16"/>
          <w:sz w:val="28"/>
          <w:szCs w:val="28"/>
        </w:rPr>
        <w:t xml:space="preserve"> – одиниця вимірювання обсягу навантаження здобувача </w:t>
      </w:r>
      <w:r>
        <w:rPr>
          <w:rFonts w:ascii="Times New Roman" w:hAnsi="Times New Roman"/>
          <w:kern w:val="16"/>
          <w:sz w:val="28"/>
          <w:szCs w:val="28"/>
        </w:rPr>
        <w:t xml:space="preserve">фахової </w:t>
      </w:r>
      <w:proofErr w:type="spellStart"/>
      <w:r>
        <w:rPr>
          <w:rFonts w:ascii="Times New Roman" w:hAnsi="Times New Roman"/>
          <w:kern w:val="16"/>
          <w:sz w:val="28"/>
          <w:szCs w:val="28"/>
        </w:rPr>
        <w:t>перед</w:t>
      </w:r>
      <w:r w:rsidRPr="003C288A">
        <w:rPr>
          <w:rFonts w:ascii="Times New Roman" w:hAnsi="Times New Roman"/>
          <w:kern w:val="16"/>
          <w:sz w:val="28"/>
          <w:szCs w:val="28"/>
        </w:rPr>
        <w:t>вищої</w:t>
      </w:r>
      <w:proofErr w:type="spellEnd"/>
      <w:r w:rsidRPr="003C288A">
        <w:rPr>
          <w:rFonts w:ascii="Times New Roman" w:hAnsi="Times New Roman"/>
          <w:kern w:val="16"/>
          <w:sz w:val="28"/>
          <w:szCs w:val="28"/>
        </w:rPr>
        <w:t xml:space="preserve"> освіти, яка використовується в Європейській кредитній трансферно-накопичувальній системі (ЄКТС) для оцінювання визначених (очікуваних) результатів навчання з певного предмета чи виду освітньої діяльності. Навантаження одного навчального року за денною формою навчання становить, як правило, 60 кредитів ЄКТС. Кредит – умовна одиниця, яка використовується для вимірювання навчального навантаження студента у термінах часу, необхідного для засвоєння змістових модулів або блоку змістових модулів і досягнення визначених результатів навчання. Кредит передбачає всі види навчальної діяльності студента (аудиторні заняття, самостійну та індивідуальну роботу, навчальні й виробничі практики, контрольні заходи, курсові роботи). </w:t>
      </w:r>
    </w:p>
    <w:p w:rsidR="004D3867" w:rsidRPr="003C288A" w:rsidRDefault="004D3867" w:rsidP="004D3867">
      <w:pPr>
        <w:ind w:firstLine="480"/>
        <w:jc w:val="both"/>
        <w:rPr>
          <w:kern w:val="16"/>
          <w:sz w:val="28"/>
          <w:szCs w:val="28"/>
          <w:lang w:val="uk-UA"/>
        </w:rPr>
      </w:pPr>
      <w:r w:rsidRPr="003C288A">
        <w:rPr>
          <w:b/>
          <w:i/>
          <w:kern w:val="16"/>
          <w:sz w:val="28"/>
          <w:szCs w:val="28"/>
          <w:lang w:val="uk-UA"/>
        </w:rPr>
        <w:t>Ціна (обсяг) кредиту</w:t>
      </w:r>
      <w:r w:rsidRPr="003C288A">
        <w:rPr>
          <w:kern w:val="16"/>
          <w:sz w:val="28"/>
          <w:szCs w:val="28"/>
          <w:lang w:val="uk-UA"/>
        </w:rPr>
        <w:t xml:space="preserve"> складає 30 академічних годин, із яких не менше 1/3 і не більше 2/3 – години самостійної роботи студента. Кількість кредитів на навчальну дисципліну (або практику) визначається діленням загального </w:t>
      </w:r>
      <w:r w:rsidRPr="003C288A">
        <w:rPr>
          <w:kern w:val="16"/>
          <w:sz w:val="28"/>
          <w:szCs w:val="28"/>
          <w:lang w:val="uk-UA"/>
        </w:rPr>
        <w:lastRenderedPageBreak/>
        <w:t xml:space="preserve">обсягу годин із навчальної дисципліни (практики) на ціну кредиту (з округленням до 0,5 кредиту). </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b/>
          <w:kern w:val="16"/>
          <w:sz w:val="28"/>
          <w:szCs w:val="28"/>
          <w:lang w:val="uk-UA" w:eastAsia="uk-UA"/>
        </w:rPr>
        <w:t>6.7.</w:t>
      </w:r>
      <w:r w:rsidRPr="003C288A">
        <w:rPr>
          <w:b/>
          <w:i/>
          <w:kern w:val="16"/>
          <w:sz w:val="28"/>
          <w:szCs w:val="28"/>
          <w:lang w:val="uk-UA" w:eastAsia="uk-UA"/>
        </w:rPr>
        <w:t xml:space="preserve"> Навчальний курс</w:t>
      </w:r>
      <w:r w:rsidRPr="003C288A">
        <w:rPr>
          <w:kern w:val="16"/>
          <w:sz w:val="28"/>
          <w:szCs w:val="28"/>
          <w:lang w:val="uk-UA" w:eastAsia="uk-UA"/>
        </w:rPr>
        <w:t xml:space="preserve"> – завершений період навчання студента впродовж навчального року. Тривалість перебування студента на навчальному курсі включає час навчальних семестрів, підсумкового контролю та канікул. Сумарна тривалість канікул впродовж навчального курсу, крім останнього, становить не менше 8 тижнів. Початок і закінчення навчання студента на конкретному курсі оформляються перевідними наказами.</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b/>
          <w:kern w:val="16"/>
          <w:sz w:val="28"/>
          <w:szCs w:val="28"/>
          <w:lang w:val="uk-UA" w:eastAsia="uk-UA"/>
        </w:rPr>
        <w:t xml:space="preserve">6.8. </w:t>
      </w:r>
      <w:r w:rsidRPr="003C288A">
        <w:rPr>
          <w:b/>
          <w:i/>
          <w:kern w:val="16"/>
          <w:sz w:val="28"/>
          <w:szCs w:val="28"/>
          <w:lang w:val="uk-UA" w:eastAsia="uk-UA"/>
        </w:rPr>
        <w:t>Навчальний рік</w:t>
      </w:r>
      <w:r w:rsidRPr="003C288A">
        <w:rPr>
          <w:kern w:val="16"/>
          <w:sz w:val="28"/>
          <w:szCs w:val="28"/>
          <w:lang w:val="uk-UA" w:eastAsia="uk-UA"/>
        </w:rPr>
        <w:t xml:space="preserve"> триває 12 місяців, розпочинається 01 вересня і для студентів складається з навчальних днів, екзаменаційних сесій, вихідних, святкових і канікулярних днів.</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b/>
          <w:kern w:val="16"/>
          <w:sz w:val="28"/>
          <w:szCs w:val="28"/>
          <w:lang w:val="uk-UA" w:eastAsia="uk-UA"/>
        </w:rPr>
      </w:pPr>
      <w:r w:rsidRPr="003C288A">
        <w:rPr>
          <w:kern w:val="16"/>
          <w:sz w:val="28"/>
          <w:szCs w:val="28"/>
          <w:lang w:val="uk-UA" w:eastAsia="uk-UA"/>
        </w:rPr>
        <w:t>Навчальні дні та їх тривалість визначаються річним графіком освітнього процесу, який складається на навчальний рік з урахуванням перенесень робочих та вихідних днів, зат</w:t>
      </w:r>
      <w:r>
        <w:rPr>
          <w:kern w:val="16"/>
          <w:sz w:val="28"/>
          <w:szCs w:val="28"/>
          <w:lang w:val="uk-UA" w:eastAsia="uk-UA"/>
        </w:rPr>
        <w:t>верджується директором коледжу</w:t>
      </w:r>
      <w:r w:rsidRPr="003C288A">
        <w:rPr>
          <w:kern w:val="16"/>
          <w:sz w:val="28"/>
          <w:szCs w:val="28"/>
          <w:lang w:val="uk-UA" w:eastAsia="uk-UA"/>
        </w:rPr>
        <w:t xml:space="preserve"> не пізніше  початку навчального року.</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b/>
          <w:kern w:val="16"/>
          <w:sz w:val="28"/>
          <w:szCs w:val="28"/>
          <w:lang w:val="uk-UA" w:eastAsia="uk-UA"/>
        </w:rPr>
        <w:t xml:space="preserve">6.9. </w:t>
      </w:r>
      <w:r w:rsidRPr="003C288A">
        <w:rPr>
          <w:b/>
          <w:i/>
          <w:kern w:val="16"/>
          <w:sz w:val="28"/>
          <w:szCs w:val="28"/>
          <w:lang w:val="uk-UA" w:eastAsia="uk-UA"/>
        </w:rPr>
        <w:t>Навчальні заняття</w:t>
      </w:r>
      <w:r>
        <w:rPr>
          <w:kern w:val="16"/>
          <w:sz w:val="28"/>
          <w:szCs w:val="28"/>
          <w:lang w:val="uk-UA" w:eastAsia="uk-UA"/>
        </w:rPr>
        <w:t xml:space="preserve"> у коледжі</w:t>
      </w:r>
      <w:r w:rsidRPr="003C288A">
        <w:rPr>
          <w:kern w:val="16"/>
          <w:sz w:val="28"/>
          <w:szCs w:val="28"/>
          <w:lang w:val="uk-UA" w:eastAsia="uk-UA"/>
        </w:rPr>
        <w:t xml:space="preserve"> тривають дві академічні години (90 хвилин) з перервами між ними і проводяться за розкладом. </w:t>
      </w:r>
      <w:r w:rsidRPr="003C288A">
        <w:rPr>
          <w:kern w:val="16"/>
          <w:sz w:val="28"/>
          <w:szCs w:val="28"/>
          <w:lang w:val="uk-UA"/>
        </w:rPr>
        <w:t xml:space="preserve">(У випадку проведення пари без перерви допускається тривалість академічної години не менше 40 хвилин). </w:t>
      </w:r>
      <w:r w:rsidRPr="003C288A">
        <w:rPr>
          <w:kern w:val="16"/>
          <w:sz w:val="28"/>
          <w:szCs w:val="28"/>
          <w:lang w:val="uk-UA" w:eastAsia="uk-UA"/>
        </w:rPr>
        <w:t>Розклад має забезпечити виконання навчального плану в повному обсязі щодо навчальних занять.</w:t>
      </w:r>
    </w:p>
    <w:p w:rsidR="004D3867" w:rsidRPr="003C288A" w:rsidRDefault="004D3867" w:rsidP="004D3867">
      <w:pPr>
        <w:pStyle w:val="a4"/>
        <w:spacing w:before="0" w:beforeAutospacing="0" w:after="0" w:afterAutospacing="0"/>
        <w:ind w:firstLine="480"/>
        <w:jc w:val="both"/>
        <w:rPr>
          <w:b/>
          <w:kern w:val="16"/>
          <w:sz w:val="28"/>
          <w:szCs w:val="28"/>
        </w:rPr>
      </w:pPr>
      <w:r w:rsidRPr="003C288A">
        <w:rPr>
          <w:b/>
          <w:kern w:val="16"/>
          <w:sz w:val="28"/>
          <w:szCs w:val="28"/>
        </w:rPr>
        <w:t xml:space="preserve">6.10. </w:t>
      </w:r>
      <w:r w:rsidRPr="003C288A">
        <w:rPr>
          <w:rStyle w:val="a3"/>
          <w:bCs/>
          <w:i/>
          <w:kern w:val="16"/>
          <w:sz w:val="28"/>
          <w:szCs w:val="28"/>
        </w:rPr>
        <w:t>Розклад занять</w:t>
      </w:r>
      <w:r>
        <w:rPr>
          <w:rStyle w:val="a3"/>
          <w:bCs/>
          <w:i/>
          <w:kern w:val="16"/>
          <w:sz w:val="28"/>
          <w:szCs w:val="28"/>
        </w:rPr>
        <w:t xml:space="preserve"> </w:t>
      </w:r>
      <w:r w:rsidRPr="003C288A">
        <w:rPr>
          <w:rStyle w:val="a3"/>
          <w:b w:val="0"/>
          <w:bCs/>
          <w:kern w:val="16"/>
          <w:sz w:val="28"/>
          <w:szCs w:val="28"/>
        </w:rPr>
        <w:t xml:space="preserve">– це документ, який забезпечує виконання навчального плану </w:t>
      </w:r>
      <w:r w:rsidRPr="003C288A">
        <w:rPr>
          <w:kern w:val="16"/>
          <w:sz w:val="28"/>
          <w:szCs w:val="28"/>
        </w:rPr>
        <w:t xml:space="preserve">і регламентує організацію та проведення освітнього процесу </w:t>
      </w:r>
      <w:r>
        <w:rPr>
          <w:kern w:val="16"/>
          <w:sz w:val="28"/>
          <w:szCs w:val="28"/>
        </w:rPr>
        <w:t>у коледжі</w:t>
      </w:r>
      <w:r w:rsidRPr="003C288A">
        <w:rPr>
          <w:rStyle w:val="a3"/>
          <w:bCs/>
          <w:kern w:val="16"/>
          <w:sz w:val="28"/>
          <w:szCs w:val="28"/>
        </w:rPr>
        <w:t>.</w:t>
      </w:r>
      <w:r w:rsidRPr="003C288A">
        <w:rPr>
          <w:rStyle w:val="a3"/>
          <w:b w:val="0"/>
          <w:bCs/>
          <w:kern w:val="16"/>
          <w:sz w:val="28"/>
          <w:szCs w:val="28"/>
        </w:rPr>
        <w:t xml:space="preserve"> У розкладі зазначається назва дисципліни, прізвище та ініціали викладача, день тижня і час проведення занять.</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 xml:space="preserve">Розклад занять та екзаменів складає навчальна частина. </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Розклад занять усіх форм навчання доводиться до відома викладачів та студентів не пізніше, ніж за 10 днів до початку кожного семестру, а екзаменів - за місяць до їх початку.</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Розклади занять та екзаменаційних сесій підписуються заступником директора з навчальної роботи. Розклад зат</w:t>
      </w:r>
      <w:r>
        <w:rPr>
          <w:kern w:val="16"/>
          <w:sz w:val="28"/>
          <w:szCs w:val="28"/>
        </w:rPr>
        <w:t>верджується директором коледжу</w:t>
      </w:r>
      <w:r w:rsidRPr="003C288A">
        <w:rPr>
          <w:kern w:val="16"/>
          <w:sz w:val="28"/>
          <w:szCs w:val="28"/>
        </w:rPr>
        <w:t>.</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Заміни і перенесення у розкладі занять можуть відбуватися у виняткових випадках: при внесенні змін у навчальне навантаження, пов’язане з уточненням</w:t>
      </w:r>
      <w:r>
        <w:rPr>
          <w:kern w:val="16"/>
          <w:sz w:val="28"/>
          <w:szCs w:val="28"/>
        </w:rPr>
        <w:t xml:space="preserve"> контингенту студентів коледжу</w:t>
      </w:r>
      <w:r w:rsidRPr="003C288A">
        <w:rPr>
          <w:kern w:val="16"/>
          <w:sz w:val="28"/>
          <w:szCs w:val="28"/>
        </w:rPr>
        <w:t xml:space="preserve"> після закінчення приймальної кампанії, що допускається протягом перших двох навчальних тижнів семестру. Зміни у розкладі вносяться лише з дозволу заступника директора з навчальної роботи. </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Контроль за виконанням розкладу занять упродовж навчального року здійснюють завідувачі відділень, голови циклових комі</w:t>
      </w:r>
      <w:r>
        <w:rPr>
          <w:kern w:val="16"/>
          <w:sz w:val="28"/>
          <w:szCs w:val="28"/>
        </w:rPr>
        <w:t>сій, навчальна частина коледжу</w:t>
      </w:r>
      <w:r w:rsidRPr="003C288A">
        <w:rPr>
          <w:kern w:val="16"/>
          <w:sz w:val="28"/>
          <w:szCs w:val="28"/>
        </w:rPr>
        <w:t>.</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При відсутності викладача навчальна частина здійснює заміну викладача за погодженням з заступником директора з навчальної роботи. При довготривалій відсутності викладача (відрядження, хвороба, додаткова відпустка для нав</w:t>
      </w:r>
      <w:r>
        <w:rPr>
          <w:kern w:val="16"/>
          <w:sz w:val="28"/>
          <w:szCs w:val="28"/>
        </w:rPr>
        <w:t>чання тощо) наказом по коледжу</w:t>
      </w:r>
      <w:r w:rsidRPr="003C288A">
        <w:rPr>
          <w:kern w:val="16"/>
          <w:sz w:val="28"/>
          <w:szCs w:val="28"/>
        </w:rPr>
        <w:t xml:space="preserve"> призначається інший викладач для викладання дисципліни, якому години фактично виконаного педагогічного навантаження оплачуються погодинно. </w:t>
      </w:r>
    </w:p>
    <w:p w:rsidR="004D3867" w:rsidRPr="003C288A" w:rsidRDefault="004D3867" w:rsidP="004D3867">
      <w:pPr>
        <w:pStyle w:val="preformatted"/>
        <w:spacing w:before="0" w:beforeAutospacing="0" w:after="0" w:afterAutospacing="0"/>
        <w:ind w:firstLine="480"/>
        <w:jc w:val="both"/>
        <w:rPr>
          <w:kern w:val="16"/>
          <w:sz w:val="28"/>
          <w:szCs w:val="28"/>
        </w:rPr>
      </w:pPr>
      <w:r w:rsidRPr="003C288A">
        <w:rPr>
          <w:kern w:val="16"/>
          <w:sz w:val="28"/>
          <w:szCs w:val="28"/>
        </w:rPr>
        <w:lastRenderedPageBreak/>
        <w:t>Електронний варіант розкладу в обов’язковому порядку розміщуєт</w:t>
      </w:r>
      <w:r>
        <w:rPr>
          <w:kern w:val="16"/>
          <w:sz w:val="28"/>
          <w:szCs w:val="28"/>
        </w:rPr>
        <w:t>ься на веб-сайті коледжу</w:t>
      </w:r>
      <w:r w:rsidRPr="003C288A">
        <w:rPr>
          <w:kern w:val="16"/>
          <w:sz w:val="28"/>
          <w:szCs w:val="28"/>
        </w:rPr>
        <w:t>. Відповідальність за розміщення електронного варіанту розкладу покладається на програміста.</w:t>
      </w:r>
    </w:p>
    <w:p w:rsidR="004D3867" w:rsidRPr="003C288A" w:rsidRDefault="004D3867" w:rsidP="004D3867">
      <w:pPr>
        <w:pStyle w:val="preformatted"/>
        <w:spacing w:before="0" w:beforeAutospacing="0" w:after="0" w:afterAutospacing="0"/>
        <w:ind w:firstLine="480"/>
        <w:jc w:val="both"/>
        <w:rPr>
          <w:kern w:val="16"/>
          <w:sz w:val="28"/>
          <w:szCs w:val="28"/>
        </w:rPr>
      </w:pPr>
      <w:r w:rsidRPr="003C288A">
        <w:rPr>
          <w:kern w:val="16"/>
          <w:sz w:val="28"/>
          <w:szCs w:val="28"/>
        </w:rPr>
        <w:t>Розклади занять зберігаються рік після закінчення навчання за певним освітньо-кваліфікаційним рівнем.</w:t>
      </w:r>
    </w:p>
    <w:p w:rsidR="004D3867" w:rsidRPr="003C288A" w:rsidRDefault="004D3867" w:rsidP="004D3867">
      <w:pPr>
        <w:ind w:firstLine="480"/>
        <w:jc w:val="both"/>
        <w:rPr>
          <w:kern w:val="16"/>
          <w:sz w:val="28"/>
          <w:szCs w:val="28"/>
          <w:highlight w:val="green"/>
          <w:lang w:val="uk-UA"/>
        </w:rPr>
      </w:pPr>
      <w:r w:rsidRPr="003C288A">
        <w:rPr>
          <w:b/>
          <w:kern w:val="16"/>
          <w:sz w:val="28"/>
          <w:szCs w:val="28"/>
          <w:lang w:val="uk-UA"/>
        </w:rPr>
        <w:t>6.11</w:t>
      </w:r>
      <w:r w:rsidRPr="003C288A">
        <w:rPr>
          <w:kern w:val="16"/>
          <w:sz w:val="28"/>
          <w:szCs w:val="28"/>
          <w:lang w:val="uk-UA"/>
        </w:rPr>
        <w:t>.</w:t>
      </w:r>
      <w:r>
        <w:rPr>
          <w:kern w:val="16"/>
          <w:sz w:val="28"/>
          <w:szCs w:val="28"/>
          <w:lang w:val="uk-UA"/>
        </w:rPr>
        <w:t xml:space="preserve"> </w:t>
      </w:r>
      <w:r w:rsidRPr="003C288A">
        <w:rPr>
          <w:b/>
          <w:i/>
          <w:kern w:val="16"/>
          <w:sz w:val="28"/>
          <w:szCs w:val="28"/>
          <w:lang w:val="uk-UA"/>
        </w:rPr>
        <w:t>Відвідування занять</w:t>
      </w:r>
      <w:r w:rsidRPr="003C288A">
        <w:rPr>
          <w:kern w:val="16"/>
          <w:sz w:val="28"/>
          <w:szCs w:val="28"/>
          <w:lang w:val="uk-UA"/>
        </w:rPr>
        <w:t xml:space="preserve"> студентами (лекцій, семінарських, практичних, лабораторних занять) є обов’язковим.</w:t>
      </w:r>
    </w:p>
    <w:p w:rsidR="004D3867" w:rsidRPr="003C288A" w:rsidRDefault="004D3867" w:rsidP="004D3867">
      <w:pPr>
        <w:pStyle w:val="Style30"/>
        <w:widowControl/>
        <w:tabs>
          <w:tab w:val="left" w:pos="1363"/>
        </w:tabs>
        <w:spacing w:line="240" w:lineRule="auto"/>
        <w:ind w:firstLine="480"/>
        <w:rPr>
          <w:kern w:val="16"/>
          <w:sz w:val="28"/>
          <w:szCs w:val="28"/>
          <w:lang w:val="uk-UA"/>
        </w:rPr>
      </w:pPr>
      <w:r w:rsidRPr="003C288A">
        <w:rPr>
          <w:kern w:val="16"/>
          <w:sz w:val="28"/>
          <w:szCs w:val="28"/>
          <w:lang w:val="uk-UA"/>
        </w:rPr>
        <w:t>Відмітка про відвідування занять студентами здійснюється в журналі</w:t>
      </w:r>
      <w:r>
        <w:rPr>
          <w:kern w:val="16"/>
          <w:sz w:val="28"/>
          <w:szCs w:val="28"/>
          <w:lang w:val="uk-UA"/>
        </w:rPr>
        <w:t xml:space="preserve"> </w:t>
      </w:r>
      <w:r w:rsidRPr="003C288A">
        <w:rPr>
          <w:kern w:val="16"/>
          <w:sz w:val="28"/>
          <w:szCs w:val="28"/>
          <w:lang w:val="uk-UA"/>
        </w:rPr>
        <w:t>обліку навчальної роботи академічної групи та у відомостях обліку пропущених годин в обов'язковому порядку. Пропуски занять (як з поважних, так і неповажних причин) підлягають обов'язковому відпрацюванню у визначений викладачем певної дисципліни час та термін. Порядок відпрацювання пропущених занять визначається відповідним Положенням.</w:t>
      </w:r>
    </w:p>
    <w:p w:rsidR="004D3867" w:rsidRPr="003C288A" w:rsidRDefault="004D3867" w:rsidP="004D3867">
      <w:pPr>
        <w:pStyle w:val="Style30"/>
        <w:widowControl/>
        <w:tabs>
          <w:tab w:val="left" w:pos="1363"/>
        </w:tabs>
        <w:spacing w:line="240" w:lineRule="auto"/>
        <w:ind w:firstLine="480"/>
        <w:rPr>
          <w:kern w:val="16"/>
          <w:sz w:val="28"/>
          <w:szCs w:val="28"/>
          <w:lang w:val="uk-UA"/>
        </w:rPr>
      </w:pPr>
      <w:r w:rsidRPr="003C288A">
        <w:rPr>
          <w:kern w:val="16"/>
          <w:sz w:val="28"/>
          <w:szCs w:val="28"/>
          <w:lang w:val="uk-UA"/>
        </w:rPr>
        <w:t xml:space="preserve">Контроль за відвідуванням студентами занять здійснюють куратори академічних груп, завідувачі відділень. Аналіз відвідування студентами занять проводиться на засіданнях адміністративної ради, педагогічної ради, на зборах відділень. </w:t>
      </w:r>
    </w:p>
    <w:p w:rsidR="004D3867" w:rsidRPr="003C288A" w:rsidRDefault="004D3867" w:rsidP="004D3867">
      <w:pPr>
        <w:ind w:firstLine="480"/>
        <w:jc w:val="both"/>
        <w:rPr>
          <w:kern w:val="16"/>
          <w:sz w:val="28"/>
          <w:szCs w:val="28"/>
          <w:lang w:val="uk-UA"/>
        </w:rPr>
      </w:pPr>
      <w:r w:rsidRPr="003C288A">
        <w:rPr>
          <w:kern w:val="16"/>
          <w:sz w:val="28"/>
          <w:szCs w:val="28"/>
          <w:lang w:val="uk-UA"/>
        </w:rPr>
        <w:t>Забороняється відволікати студентів від участі в навчальних заняттях та контрольних заходах, встановлених розкладом, крім випадків, передбачених чинним законодавством.</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rPr>
      </w:pPr>
      <w:r w:rsidRPr="003C288A">
        <w:rPr>
          <w:b/>
          <w:kern w:val="16"/>
          <w:sz w:val="28"/>
          <w:szCs w:val="28"/>
          <w:lang w:val="uk-UA" w:eastAsia="uk-UA"/>
        </w:rPr>
        <w:t>6.12.</w:t>
      </w:r>
      <w:r>
        <w:rPr>
          <w:b/>
          <w:kern w:val="16"/>
          <w:sz w:val="28"/>
          <w:szCs w:val="28"/>
          <w:lang w:val="uk-UA" w:eastAsia="uk-UA"/>
        </w:rPr>
        <w:t xml:space="preserve"> </w:t>
      </w:r>
      <w:r w:rsidRPr="003C288A">
        <w:rPr>
          <w:b/>
          <w:i/>
          <w:kern w:val="16"/>
          <w:sz w:val="28"/>
          <w:szCs w:val="28"/>
          <w:lang w:val="uk-UA"/>
        </w:rPr>
        <w:t xml:space="preserve">Індивідуальний навчальний план </w:t>
      </w:r>
      <w:r w:rsidRPr="003C288A">
        <w:rPr>
          <w:kern w:val="16"/>
          <w:sz w:val="28"/>
          <w:szCs w:val="28"/>
          <w:lang w:val="uk-UA"/>
        </w:rPr>
        <w:t>студента є робочим документом, що містить інформацію про перелік та послідовність вивчення навчальних дисциплін, обсяг навчального навантаження студента (усі види навчальної діяльності), типи індивідуальних завдань, систему оцінювання (поточний та підсумковий контроль знань, державну атестацію випускника).</w:t>
      </w:r>
    </w:p>
    <w:p w:rsidR="004D3867" w:rsidRPr="003C288A" w:rsidRDefault="004D3867" w:rsidP="004D3867">
      <w:pPr>
        <w:tabs>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kern w:val="16"/>
          <w:sz w:val="28"/>
          <w:szCs w:val="28"/>
          <w:lang w:val="uk-UA" w:eastAsia="uk-UA"/>
        </w:rPr>
        <w:t>Вибіркові навчальн</w:t>
      </w:r>
      <w:r>
        <w:rPr>
          <w:kern w:val="16"/>
          <w:sz w:val="28"/>
          <w:szCs w:val="28"/>
          <w:lang w:val="uk-UA" w:eastAsia="uk-UA"/>
        </w:rPr>
        <w:t xml:space="preserve">і дисципліни, введені </w:t>
      </w:r>
      <w:proofErr w:type="spellStart"/>
      <w:r>
        <w:rPr>
          <w:kern w:val="16"/>
          <w:sz w:val="28"/>
          <w:szCs w:val="28"/>
          <w:lang w:val="uk-UA" w:eastAsia="uk-UA"/>
        </w:rPr>
        <w:t>коледжом</w:t>
      </w:r>
      <w:proofErr w:type="spellEnd"/>
      <w:r w:rsidRPr="003C288A">
        <w:rPr>
          <w:kern w:val="16"/>
          <w:sz w:val="28"/>
          <w:szCs w:val="28"/>
          <w:lang w:val="uk-UA" w:eastAsia="uk-UA"/>
        </w:rPr>
        <w:t xml:space="preserve"> в освітньо-професійну програму підготовки і включені до індивідуального навчального плану студента, є обов'язковими для вивчення.</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Індивідуальний навчальний план формується студентом особисто під керівництвом куратора групи або завідувача відділення за відповідною освітньо-професійною програмою (молодший спеціаліст) і складається на кожний рік навчання (на наступний навчальний рік складається в кінці поточного) в розрізі семестрів і затверджується в установленому порядку.</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Контроль за виконанням індивідуального навчального плану студента здійснюється завідувачем відділення за участю куратора студентської групи.</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kern w:val="16"/>
          <w:sz w:val="28"/>
          <w:szCs w:val="28"/>
          <w:lang w:val="uk-UA" w:eastAsia="uk-UA"/>
        </w:rPr>
        <w:t xml:space="preserve">За виконання індивідуального навчального плану відповідає студент. </w:t>
      </w:r>
    </w:p>
    <w:p w:rsidR="004D3867" w:rsidRPr="003C288A" w:rsidRDefault="004D3867" w:rsidP="004D3867">
      <w:pPr>
        <w:pStyle w:val="Style18"/>
        <w:widowControl/>
        <w:spacing w:line="240" w:lineRule="auto"/>
        <w:ind w:firstLine="0"/>
        <w:jc w:val="center"/>
        <w:rPr>
          <w:rStyle w:val="FontStyle35"/>
          <w:rFonts w:eastAsia="Calibri"/>
          <w:bCs/>
          <w:kern w:val="16"/>
          <w:sz w:val="28"/>
          <w:szCs w:val="28"/>
          <w:lang w:val="uk-UA"/>
        </w:rPr>
      </w:pPr>
    </w:p>
    <w:p w:rsidR="004D3867" w:rsidRPr="003C288A" w:rsidRDefault="004D3867" w:rsidP="004D3867">
      <w:pPr>
        <w:pStyle w:val="Style18"/>
        <w:widowControl/>
        <w:spacing w:line="240" w:lineRule="auto"/>
        <w:ind w:firstLine="0"/>
        <w:jc w:val="center"/>
        <w:rPr>
          <w:rStyle w:val="FontStyle35"/>
          <w:rFonts w:eastAsia="Calibri"/>
          <w:bCs/>
          <w:kern w:val="16"/>
          <w:sz w:val="28"/>
          <w:szCs w:val="28"/>
          <w:lang w:val="uk-UA"/>
        </w:rPr>
      </w:pPr>
      <w:r w:rsidRPr="003C288A">
        <w:rPr>
          <w:rStyle w:val="FontStyle35"/>
          <w:rFonts w:eastAsia="Calibri"/>
          <w:bCs/>
          <w:kern w:val="16"/>
          <w:sz w:val="28"/>
          <w:szCs w:val="28"/>
          <w:lang w:val="uk-UA"/>
        </w:rPr>
        <w:t>VII.</w:t>
      </w:r>
      <w:r>
        <w:rPr>
          <w:rStyle w:val="FontStyle35"/>
          <w:rFonts w:eastAsia="Calibri"/>
          <w:bCs/>
          <w:kern w:val="16"/>
          <w:sz w:val="28"/>
          <w:szCs w:val="28"/>
          <w:lang w:val="uk-UA"/>
        </w:rPr>
        <w:t xml:space="preserve"> </w:t>
      </w:r>
      <w:r w:rsidRPr="003C288A">
        <w:rPr>
          <w:rStyle w:val="FontStyle35"/>
          <w:rFonts w:eastAsia="Calibri"/>
          <w:bCs/>
          <w:kern w:val="16"/>
          <w:sz w:val="28"/>
          <w:szCs w:val="28"/>
          <w:lang w:val="uk-UA"/>
        </w:rPr>
        <w:t>ВІДРАХУВАННЯ, ПЕРЕРИВАННЯ НАВЧАННЯ, ПОНОВЛЕННЯ І ПЕРЕВЕДЕННЯ СТУДЕНТІВ</w:t>
      </w:r>
    </w:p>
    <w:p w:rsidR="004D3867" w:rsidRPr="003C288A" w:rsidRDefault="004D3867" w:rsidP="004D3867">
      <w:pPr>
        <w:pStyle w:val="rvps2"/>
        <w:shd w:val="clear" w:color="auto" w:fill="FFFFFF"/>
        <w:spacing w:before="0" w:beforeAutospacing="0" w:after="0" w:afterAutospacing="0"/>
        <w:ind w:firstLine="480"/>
        <w:jc w:val="both"/>
        <w:textAlignment w:val="baseline"/>
        <w:rPr>
          <w:kern w:val="16"/>
          <w:sz w:val="28"/>
          <w:szCs w:val="28"/>
        </w:rPr>
      </w:pPr>
      <w:bookmarkStart w:id="1" w:name="n806"/>
      <w:bookmarkEnd w:id="1"/>
      <w:r w:rsidRPr="003C288A">
        <w:rPr>
          <w:b/>
          <w:kern w:val="16"/>
          <w:sz w:val="28"/>
          <w:szCs w:val="28"/>
        </w:rPr>
        <w:t>7.1.</w:t>
      </w:r>
      <w:r w:rsidRPr="003C288A">
        <w:rPr>
          <w:kern w:val="16"/>
          <w:sz w:val="28"/>
          <w:szCs w:val="28"/>
        </w:rPr>
        <w:t xml:space="preserve"> Підставами для в</w:t>
      </w:r>
      <w:r>
        <w:rPr>
          <w:kern w:val="16"/>
          <w:sz w:val="28"/>
          <w:szCs w:val="28"/>
        </w:rPr>
        <w:t>ідрахування студента з коледжу</w:t>
      </w:r>
      <w:r w:rsidRPr="003C288A">
        <w:rPr>
          <w:kern w:val="16"/>
          <w:sz w:val="28"/>
          <w:szCs w:val="28"/>
        </w:rPr>
        <w:t xml:space="preserve"> є:</w:t>
      </w:r>
    </w:p>
    <w:p w:rsidR="004D3867" w:rsidRPr="003C288A" w:rsidRDefault="004D3867" w:rsidP="004D3867">
      <w:pPr>
        <w:pStyle w:val="rvps2"/>
        <w:shd w:val="clear" w:color="auto" w:fill="FFFFFF"/>
        <w:spacing w:before="0" w:beforeAutospacing="0" w:after="0" w:afterAutospacing="0"/>
        <w:ind w:firstLine="480"/>
        <w:jc w:val="both"/>
        <w:textAlignment w:val="baseline"/>
        <w:rPr>
          <w:kern w:val="16"/>
          <w:sz w:val="28"/>
          <w:szCs w:val="28"/>
        </w:rPr>
      </w:pPr>
      <w:bookmarkStart w:id="2" w:name="n807"/>
      <w:bookmarkEnd w:id="2"/>
      <w:r w:rsidRPr="003C288A">
        <w:rPr>
          <w:kern w:val="16"/>
          <w:sz w:val="28"/>
          <w:szCs w:val="28"/>
        </w:rPr>
        <w:t>1) завершення навчання за відповідною освітньою програмою;</w:t>
      </w:r>
    </w:p>
    <w:p w:rsidR="004D3867" w:rsidRPr="003C288A" w:rsidRDefault="004D3867" w:rsidP="004D3867">
      <w:pPr>
        <w:pStyle w:val="rvps2"/>
        <w:shd w:val="clear" w:color="auto" w:fill="FFFFFF"/>
        <w:spacing w:before="0" w:beforeAutospacing="0" w:after="0" w:afterAutospacing="0"/>
        <w:ind w:firstLine="480"/>
        <w:jc w:val="both"/>
        <w:textAlignment w:val="baseline"/>
        <w:rPr>
          <w:kern w:val="16"/>
          <w:sz w:val="28"/>
          <w:szCs w:val="28"/>
        </w:rPr>
      </w:pPr>
      <w:bookmarkStart w:id="3" w:name="n808"/>
      <w:bookmarkEnd w:id="3"/>
      <w:r w:rsidRPr="003C288A">
        <w:rPr>
          <w:kern w:val="16"/>
          <w:sz w:val="28"/>
          <w:szCs w:val="28"/>
        </w:rPr>
        <w:t>2) власне бажання;</w:t>
      </w:r>
    </w:p>
    <w:p w:rsidR="004D3867" w:rsidRPr="003C288A" w:rsidRDefault="004D3867" w:rsidP="004D3867">
      <w:pPr>
        <w:pStyle w:val="rvps2"/>
        <w:shd w:val="clear" w:color="auto" w:fill="FFFFFF"/>
        <w:spacing w:before="0" w:beforeAutospacing="0" w:after="0" w:afterAutospacing="0"/>
        <w:ind w:firstLine="480"/>
        <w:jc w:val="both"/>
        <w:textAlignment w:val="baseline"/>
        <w:rPr>
          <w:kern w:val="16"/>
          <w:sz w:val="28"/>
          <w:szCs w:val="28"/>
        </w:rPr>
      </w:pPr>
      <w:bookmarkStart w:id="4" w:name="n809"/>
      <w:bookmarkEnd w:id="4"/>
      <w:r w:rsidRPr="003C288A">
        <w:rPr>
          <w:kern w:val="16"/>
          <w:sz w:val="28"/>
          <w:szCs w:val="28"/>
        </w:rPr>
        <w:t>3) переведення до іншого навчального закладу;</w:t>
      </w:r>
    </w:p>
    <w:p w:rsidR="004D3867" w:rsidRPr="003C288A" w:rsidRDefault="004D3867" w:rsidP="004D3867">
      <w:pPr>
        <w:pStyle w:val="rvps2"/>
        <w:shd w:val="clear" w:color="auto" w:fill="FFFFFF"/>
        <w:spacing w:before="0" w:beforeAutospacing="0" w:after="0" w:afterAutospacing="0"/>
        <w:ind w:firstLine="480"/>
        <w:jc w:val="both"/>
        <w:textAlignment w:val="baseline"/>
        <w:rPr>
          <w:kern w:val="16"/>
          <w:sz w:val="28"/>
          <w:szCs w:val="28"/>
        </w:rPr>
      </w:pPr>
      <w:bookmarkStart w:id="5" w:name="n810"/>
      <w:bookmarkEnd w:id="5"/>
      <w:r w:rsidRPr="003C288A">
        <w:rPr>
          <w:kern w:val="16"/>
          <w:sz w:val="28"/>
          <w:szCs w:val="28"/>
        </w:rPr>
        <w:t>4) невиконання навчального плану;</w:t>
      </w:r>
    </w:p>
    <w:p w:rsidR="004D3867" w:rsidRPr="003C288A" w:rsidRDefault="004D3867" w:rsidP="004D3867">
      <w:pPr>
        <w:pStyle w:val="rvps2"/>
        <w:shd w:val="clear" w:color="auto" w:fill="FFFFFF"/>
        <w:spacing w:before="0" w:beforeAutospacing="0" w:after="0" w:afterAutospacing="0"/>
        <w:ind w:firstLine="480"/>
        <w:jc w:val="both"/>
        <w:textAlignment w:val="baseline"/>
        <w:rPr>
          <w:kern w:val="16"/>
          <w:sz w:val="28"/>
          <w:szCs w:val="28"/>
        </w:rPr>
      </w:pPr>
      <w:bookmarkStart w:id="6" w:name="n811"/>
      <w:bookmarkEnd w:id="6"/>
      <w:r w:rsidRPr="003C288A">
        <w:rPr>
          <w:kern w:val="16"/>
          <w:sz w:val="28"/>
          <w:szCs w:val="28"/>
        </w:rPr>
        <w:lastRenderedPageBreak/>
        <w:t>5) порушення умов договору (контракту), укладеного</w:t>
      </w:r>
      <w:r>
        <w:rPr>
          <w:kern w:val="16"/>
          <w:sz w:val="28"/>
          <w:szCs w:val="28"/>
        </w:rPr>
        <w:t xml:space="preserve"> між </w:t>
      </w:r>
      <w:proofErr w:type="spellStart"/>
      <w:r>
        <w:rPr>
          <w:kern w:val="16"/>
          <w:sz w:val="28"/>
          <w:szCs w:val="28"/>
        </w:rPr>
        <w:t>коледжом</w:t>
      </w:r>
      <w:proofErr w:type="spellEnd"/>
      <w:r w:rsidRPr="003C288A">
        <w:rPr>
          <w:kern w:val="16"/>
          <w:sz w:val="28"/>
          <w:szCs w:val="28"/>
        </w:rPr>
        <w:t xml:space="preserve"> та особою, яка навчається, або фізичною (юридичною) особою, яка оплачує таке навчання;</w:t>
      </w:r>
    </w:p>
    <w:p w:rsidR="004D3867" w:rsidRPr="003C288A" w:rsidRDefault="004D3867" w:rsidP="004D3867">
      <w:pPr>
        <w:pStyle w:val="rvps2"/>
        <w:shd w:val="clear" w:color="auto" w:fill="FFFFFF"/>
        <w:spacing w:before="0" w:beforeAutospacing="0" w:after="0" w:afterAutospacing="0"/>
        <w:ind w:firstLine="480"/>
        <w:jc w:val="both"/>
        <w:textAlignment w:val="baseline"/>
        <w:rPr>
          <w:kern w:val="16"/>
          <w:sz w:val="28"/>
          <w:szCs w:val="28"/>
        </w:rPr>
      </w:pPr>
      <w:bookmarkStart w:id="7" w:name="n812"/>
      <w:bookmarkEnd w:id="7"/>
      <w:r w:rsidRPr="003C288A">
        <w:rPr>
          <w:kern w:val="16"/>
          <w:sz w:val="28"/>
          <w:szCs w:val="28"/>
        </w:rPr>
        <w:t>6) інші випадки, передбачені законом.</w:t>
      </w:r>
    </w:p>
    <w:p w:rsidR="004D3867" w:rsidRPr="003C288A" w:rsidRDefault="004D3867" w:rsidP="004D3867">
      <w:pPr>
        <w:pStyle w:val="rvps2"/>
        <w:shd w:val="clear" w:color="auto" w:fill="FFFFFF"/>
        <w:spacing w:before="0" w:beforeAutospacing="0" w:after="0" w:afterAutospacing="0"/>
        <w:ind w:firstLine="480"/>
        <w:jc w:val="both"/>
        <w:textAlignment w:val="baseline"/>
        <w:rPr>
          <w:kern w:val="16"/>
          <w:sz w:val="28"/>
          <w:szCs w:val="28"/>
        </w:rPr>
      </w:pPr>
      <w:bookmarkStart w:id="8" w:name="n813"/>
      <w:bookmarkEnd w:id="8"/>
      <w:r w:rsidRPr="003C288A">
        <w:rPr>
          <w:kern w:val="16"/>
          <w:sz w:val="28"/>
          <w:szCs w:val="28"/>
        </w:rPr>
        <w:t>Особа, від</w:t>
      </w:r>
      <w:r>
        <w:rPr>
          <w:kern w:val="16"/>
          <w:sz w:val="28"/>
          <w:szCs w:val="28"/>
        </w:rPr>
        <w:t>рахована з коледжу</w:t>
      </w:r>
      <w:r w:rsidRPr="003C288A">
        <w:rPr>
          <w:kern w:val="16"/>
          <w:sz w:val="28"/>
          <w:szCs w:val="28"/>
        </w:rPr>
        <w:t xml:space="preserve"> до завершення навчання за освітньою програмою, отримує академічну довідку, що містить інформацію про результати навчання, назви дисциплін, отримані оцінки і здобуту кількість кредитів ЄКТС. Зразок академічної довідки встановлюється центральним органом виконавчої влади у сфері освіти і науки.</w:t>
      </w:r>
    </w:p>
    <w:p w:rsidR="004D3867" w:rsidRPr="003C288A" w:rsidRDefault="004D3867" w:rsidP="004D3867">
      <w:pPr>
        <w:pStyle w:val="rvps2"/>
        <w:shd w:val="clear" w:color="auto" w:fill="FFFFFF"/>
        <w:spacing w:before="0" w:beforeAutospacing="0" w:after="0" w:afterAutospacing="0"/>
        <w:ind w:firstLine="480"/>
        <w:jc w:val="both"/>
        <w:textAlignment w:val="baseline"/>
        <w:rPr>
          <w:kern w:val="16"/>
          <w:sz w:val="28"/>
          <w:szCs w:val="28"/>
        </w:rPr>
      </w:pPr>
      <w:bookmarkStart w:id="9" w:name="n814"/>
      <w:bookmarkEnd w:id="9"/>
      <w:r w:rsidRPr="003C288A">
        <w:rPr>
          <w:b/>
          <w:kern w:val="16"/>
          <w:sz w:val="28"/>
          <w:szCs w:val="28"/>
        </w:rPr>
        <w:t>7.2</w:t>
      </w:r>
      <w:r w:rsidRPr="003C288A">
        <w:rPr>
          <w:kern w:val="16"/>
          <w:sz w:val="28"/>
          <w:szCs w:val="28"/>
        </w:rPr>
        <w:t xml:space="preserve">. Студент має право на перерву у навчанні у зв’язку з обставинами, які унеможливлюють виконання освітньої програми (за станом здоров’я, призовом на строкову військову службу у разі втрати права на відстрочку від неї, сімейними обставинами тощо). Таким особам надається академічна відпустка в установленому порядку. </w:t>
      </w:r>
      <w:bookmarkStart w:id="10" w:name="n815"/>
      <w:bookmarkEnd w:id="10"/>
      <w:r w:rsidRPr="003C288A">
        <w:rPr>
          <w:kern w:val="16"/>
          <w:sz w:val="28"/>
          <w:szCs w:val="28"/>
        </w:rPr>
        <w:t xml:space="preserve">Навчання чи стажування в освітніх і наукових установах (у тому числі іноземних держав) може бути підставою для перерви в навчанні, якщо інше не передбачено міжнародними </w:t>
      </w:r>
      <w:r>
        <w:rPr>
          <w:kern w:val="16"/>
          <w:sz w:val="28"/>
          <w:szCs w:val="28"/>
        </w:rPr>
        <w:t xml:space="preserve">актами чи договорами між </w:t>
      </w:r>
      <w:r w:rsidRPr="003C288A">
        <w:rPr>
          <w:kern w:val="16"/>
          <w:sz w:val="28"/>
          <w:szCs w:val="28"/>
        </w:rPr>
        <w:t xml:space="preserve">навчальними закладами. </w:t>
      </w:r>
    </w:p>
    <w:p w:rsidR="004D3867" w:rsidRPr="003C288A" w:rsidRDefault="004D3867" w:rsidP="004D3867">
      <w:pPr>
        <w:pStyle w:val="rvps2"/>
        <w:shd w:val="clear" w:color="auto" w:fill="FFFFFF"/>
        <w:spacing w:before="0" w:beforeAutospacing="0" w:after="0" w:afterAutospacing="0"/>
        <w:ind w:firstLine="480"/>
        <w:jc w:val="both"/>
        <w:textAlignment w:val="baseline"/>
        <w:rPr>
          <w:kern w:val="16"/>
          <w:sz w:val="28"/>
          <w:szCs w:val="28"/>
        </w:rPr>
      </w:pPr>
      <w:r w:rsidRPr="003C288A">
        <w:rPr>
          <w:kern w:val="16"/>
          <w:sz w:val="28"/>
          <w:szCs w:val="28"/>
        </w:rPr>
        <w:t>Студентам, призваним на військову службу у зв’язку з оголошенням мобілізації, гарантується збереження місця навчання та стипендії.</w:t>
      </w:r>
    </w:p>
    <w:p w:rsidR="004D3867" w:rsidRPr="003C288A" w:rsidRDefault="004D3867" w:rsidP="004D3867">
      <w:pPr>
        <w:pStyle w:val="rvps2"/>
        <w:shd w:val="clear" w:color="auto" w:fill="FFFFFF"/>
        <w:spacing w:before="0" w:beforeAutospacing="0" w:after="0" w:afterAutospacing="0"/>
        <w:ind w:firstLine="480"/>
        <w:jc w:val="both"/>
        <w:textAlignment w:val="baseline"/>
        <w:rPr>
          <w:kern w:val="16"/>
          <w:sz w:val="28"/>
          <w:szCs w:val="28"/>
        </w:rPr>
      </w:pPr>
      <w:bookmarkStart w:id="11" w:name="n816"/>
      <w:bookmarkEnd w:id="11"/>
      <w:r w:rsidRPr="003C288A">
        <w:rPr>
          <w:kern w:val="16"/>
          <w:sz w:val="28"/>
          <w:szCs w:val="28"/>
        </w:rPr>
        <w:t>Студентам, які реалізують право на академічну мобільність, пр</w:t>
      </w:r>
      <w:r>
        <w:rPr>
          <w:kern w:val="16"/>
          <w:sz w:val="28"/>
          <w:szCs w:val="28"/>
        </w:rPr>
        <w:t xml:space="preserve">отягом навчання в іншому </w:t>
      </w:r>
      <w:r w:rsidRPr="003C288A">
        <w:rPr>
          <w:kern w:val="16"/>
          <w:sz w:val="28"/>
          <w:szCs w:val="28"/>
        </w:rPr>
        <w:t>навчальному закладі на території України чи поза її межами гарантується збереження місця навчання та виплата стипендії відповідно до положення про порядок реалізації права на академічну мобільність. Такі особи не відраховуються зі  складу студентів.</w:t>
      </w:r>
    </w:p>
    <w:p w:rsidR="004D3867" w:rsidRPr="003C288A" w:rsidRDefault="004D3867" w:rsidP="004D3867">
      <w:pPr>
        <w:pStyle w:val="rvps2"/>
        <w:shd w:val="clear" w:color="auto" w:fill="FFFFFF"/>
        <w:spacing w:before="0" w:beforeAutospacing="0" w:after="0" w:afterAutospacing="0"/>
        <w:ind w:firstLine="480"/>
        <w:jc w:val="both"/>
        <w:textAlignment w:val="baseline"/>
        <w:rPr>
          <w:kern w:val="16"/>
          <w:sz w:val="28"/>
          <w:szCs w:val="28"/>
        </w:rPr>
      </w:pPr>
      <w:bookmarkStart w:id="12" w:name="n817"/>
      <w:bookmarkEnd w:id="12"/>
      <w:r w:rsidRPr="003C288A">
        <w:rPr>
          <w:b/>
          <w:kern w:val="16"/>
          <w:sz w:val="28"/>
          <w:szCs w:val="28"/>
        </w:rPr>
        <w:t>7.3</w:t>
      </w:r>
      <w:r>
        <w:rPr>
          <w:kern w:val="16"/>
          <w:sz w:val="28"/>
          <w:szCs w:val="28"/>
        </w:rPr>
        <w:t>. Особа, відрахована з коледжу</w:t>
      </w:r>
      <w:r w:rsidRPr="003C288A">
        <w:rPr>
          <w:kern w:val="16"/>
          <w:sz w:val="28"/>
          <w:szCs w:val="28"/>
        </w:rPr>
        <w:t xml:space="preserve"> до завершення навчання за відповідною освітньою програмою, має право на поновлення на навчання в межах ліцензованого обсягу напряму (спеціальності).</w:t>
      </w:r>
    </w:p>
    <w:p w:rsidR="004D3867" w:rsidRPr="003C288A" w:rsidRDefault="004D3867" w:rsidP="004D3867">
      <w:pPr>
        <w:pStyle w:val="rvps2"/>
        <w:shd w:val="clear" w:color="auto" w:fill="FFFFFF"/>
        <w:spacing w:before="0" w:beforeAutospacing="0" w:after="0" w:afterAutospacing="0"/>
        <w:ind w:firstLine="480"/>
        <w:jc w:val="both"/>
        <w:textAlignment w:val="baseline"/>
        <w:rPr>
          <w:kern w:val="16"/>
          <w:sz w:val="28"/>
          <w:szCs w:val="28"/>
        </w:rPr>
      </w:pPr>
      <w:bookmarkStart w:id="13" w:name="n818"/>
      <w:bookmarkEnd w:id="13"/>
      <w:r w:rsidRPr="003C288A">
        <w:rPr>
          <w:b/>
          <w:kern w:val="16"/>
          <w:sz w:val="28"/>
          <w:szCs w:val="28"/>
        </w:rPr>
        <w:t>7.4.</w:t>
      </w:r>
      <w:r>
        <w:rPr>
          <w:kern w:val="16"/>
          <w:sz w:val="28"/>
          <w:szCs w:val="28"/>
        </w:rPr>
        <w:t xml:space="preserve"> </w:t>
      </w:r>
      <w:r w:rsidRPr="003C288A">
        <w:rPr>
          <w:kern w:val="16"/>
          <w:sz w:val="28"/>
          <w:szCs w:val="28"/>
        </w:rPr>
        <w:t>Поновлення на навч</w:t>
      </w:r>
      <w:r>
        <w:rPr>
          <w:kern w:val="16"/>
          <w:sz w:val="28"/>
          <w:szCs w:val="28"/>
        </w:rPr>
        <w:t xml:space="preserve">ання осіб, відрахованих з </w:t>
      </w:r>
      <w:r w:rsidRPr="003C288A">
        <w:rPr>
          <w:kern w:val="16"/>
          <w:sz w:val="28"/>
          <w:szCs w:val="28"/>
        </w:rPr>
        <w:t xml:space="preserve">навчальних закладів або яким надано академічну відпустку, а також переведення здобувачів </w:t>
      </w:r>
      <w:r>
        <w:rPr>
          <w:kern w:val="16"/>
          <w:sz w:val="28"/>
          <w:szCs w:val="28"/>
        </w:rPr>
        <w:t xml:space="preserve">фахової </w:t>
      </w:r>
      <w:proofErr w:type="spellStart"/>
      <w:r>
        <w:rPr>
          <w:kern w:val="16"/>
          <w:sz w:val="28"/>
          <w:szCs w:val="28"/>
        </w:rPr>
        <w:t>перед</w:t>
      </w:r>
      <w:r w:rsidRPr="003C288A">
        <w:rPr>
          <w:kern w:val="16"/>
          <w:sz w:val="28"/>
          <w:szCs w:val="28"/>
        </w:rPr>
        <w:t>вищої</w:t>
      </w:r>
      <w:proofErr w:type="spellEnd"/>
      <w:r w:rsidRPr="003C288A">
        <w:rPr>
          <w:kern w:val="16"/>
          <w:sz w:val="28"/>
          <w:szCs w:val="28"/>
        </w:rPr>
        <w:t xml:space="preserve"> освіти здійснюються, як правило, під час канікул.</w:t>
      </w:r>
    </w:p>
    <w:p w:rsidR="004D3867" w:rsidRPr="003C288A" w:rsidRDefault="004D3867" w:rsidP="004D3867">
      <w:pPr>
        <w:pStyle w:val="rvps2"/>
        <w:shd w:val="clear" w:color="auto" w:fill="FFFFFF"/>
        <w:spacing w:before="0" w:beforeAutospacing="0" w:after="0" w:afterAutospacing="0"/>
        <w:ind w:firstLine="480"/>
        <w:jc w:val="both"/>
        <w:textAlignment w:val="baseline"/>
        <w:rPr>
          <w:kern w:val="16"/>
          <w:sz w:val="28"/>
          <w:szCs w:val="28"/>
        </w:rPr>
      </w:pPr>
      <w:bookmarkStart w:id="14" w:name="n819"/>
      <w:bookmarkEnd w:id="14"/>
      <w:r w:rsidRPr="003C288A">
        <w:rPr>
          <w:b/>
          <w:kern w:val="16"/>
          <w:sz w:val="28"/>
          <w:szCs w:val="28"/>
        </w:rPr>
        <w:t>7.5</w:t>
      </w:r>
      <w:r w:rsidRPr="003C288A">
        <w:rPr>
          <w:kern w:val="16"/>
          <w:sz w:val="28"/>
          <w:szCs w:val="28"/>
        </w:rPr>
        <w:t xml:space="preserve">. Порядок відрахування, переривання навчання, поновлення і переведення осіб, які навчаються у </w:t>
      </w:r>
      <w:r>
        <w:rPr>
          <w:kern w:val="16"/>
          <w:sz w:val="28"/>
          <w:szCs w:val="28"/>
        </w:rPr>
        <w:t xml:space="preserve">фахових </w:t>
      </w:r>
      <w:proofErr w:type="spellStart"/>
      <w:r>
        <w:rPr>
          <w:kern w:val="16"/>
          <w:sz w:val="28"/>
          <w:szCs w:val="28"/>
        </w:rPr>
        <w:t>перед</w:t>
      </w:r>
      <w:r w:rsidRPr="003C288A">
        <w:rPr>
          <w:kern w:val="16"/>
          <w:sz w:val="28"/>
          <w:szCs w:val="28"/>
        </w:rPr>
        <w:t>вищих</w:t>
      </w:r>
      <w:proofErr w:type="spellEnd"/>
      <w:r w:rsidRPr="003C288A">
        <w:rPr>
          <w:kern w:val="16"/>
          <w:sz w:val="28"/>
          <w:szCs w:val="28"/>
        </w:rPr>
        <w:t xml:space="preserve"> навчальних закладах, а також порядок надання їм академічної відпустки визначаються положенням, затвердженим центральним органом виконавчої влади у сфері освіти і науки.</w:t>
      </w:r>
    </w:p>
    <w:p w:rsidR="004D3867" w:rsidRPr="003C288A" w:rsidRDefault="004D3867" w:rsidP="004D3867">
      <w:pPr>
        <w:tabs>
          <w:tab w:val="left" w:pos="0"/>
          <w:tab w:val="left" w:pos="10076"/>
          <w:tab w:val="left" w:pos="10992"/>
          <w:tab w:val="left" w:pos="11908"/>
          <w:tab w:val="left" w:pos="12824"/>
          <w:tab w:val="left" w:pos="13740"/>
          <w:tab w:val="left" w:pos="14656"/>
        </w:tabs>
        <w:ind w:firstLine="480"/>
        <w:jc w:val="center"/>
        <w:rPr>
          <w:b/>
          <w:kern w:val="16"/>
          <w:sz w:val="28"/>
          <w:szCs w:val="28"/>
          <w:lang w:val="uk-UA" w:eastAsia="uk-UA"/>
        </w:rPr>
      </w:pPr>
      <w:bookmarkStart w:id="15" w:name="n820"/>
      <w:bookmarkEnd w:id="15"/>
    </w:p>
    <w:p w:rsidR="004D3867" w:rsidRPr="003C288A" w:rsidRDefault="004D3867" w:rsidP="004D3867">
      <w:pPr>
        <w:tabs>
          <w:tab w:val="left" w:pos="0"/>
          <w:tab w:val="left" w:pos="10076"/>
          <w:tab w:val="left" w:pos="10992"/>
          <w:tab w:val="left" w:pos="11908"/>
          <w:tab w:val="left" w:pos="12824"/>
          <w:tab w:val="left" w:pos="13740"/>
          <w:tab w:val="left" w:pos="14656"/>
        </w:tabs>
        <w:ind w:firstLine="480"/>
        <w:jc w:val="center"/>
        <w:rPr>
          <w:b/>
          <w:kern w:val="16"/>
          <w:sz w:val="28"/>
          <w:szCs w:val="28"/>
          <w:lang w:val="uk-UA" w:eastAsia="uk-UA"/>
        </w:rPr>
      </w:pPr>
      <w:r w:rsidRPr="003C288A">
        <w:rPr>
          <w:b/>
          <w:kern w:val="16"/>
          <w:sz w:val="28"/>
          <w:szCs w:val="28"/>
          <w:lang w:val="uk-UA" w:eastAsia="uk-UA"/>
        </w:rPr>
        <w:t>VIII. РОБОЧИЙ ЧАС ВИКЛАДАЧА</w:t>
      </w:r>
    </w:p>
    <w:p w:rsidR="004D3867" w:rsidRPr="003C288A" w:rsidRDefault="004D3867" w:rsidP="004D3867">
      <w:pPr>
        <w:tabs>
          <w:tab w:val="left" w:pos="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b/>
          <w:kern w:val="16"/>
          <w:sz w:val="28"/>
          <w:szCs w:val="28"/>
          <w:lang w:val="uk-UA" w:eastAsia="uk-UA"/>
        </w:rPr>
        <w:t>8.1.</w:t>
      </w:r>
      <w:r w:rsidRPr="003C288A">
        <w:rPr>
          <w:kern w:val="16"/>
          <w:sz w:val="28"/>
          <w:szCs w:val="28"/>
          <w:lang w:val="uk-UA" w:eastAsia="uk-UA"/>
        </w:rPr>
        <w:t xml:space="preserve"> Робочий час викладача визначається обсягом його навчальних, методичних, наукових і організаційних обов'язків у поточному навчальному році, відображених в індивідуальному плані роботи викладача. Тривалість робочого часу викладача з повним обсягом обов'язків становить не більше 1548 годин на навчальний рік при середній тижневій тривалості 36 годин.</w:t>
      </w:r>
    </w:p>
    <w:p w:rsidR="004D3867" w:rsidRPr="003C288A" w:rsidRDefault="004D3867" w:rsidP="004D3867">
      <w:pPr>
        <w:tabs>
          <w:tab w:val="left" w:pos="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b/>
          <w:kern w:val="16"/>
          <w:sz w:val="28"/>
          <w:szCs w:val="28"/>
          <w:lang w:val="uk-UA" w:eastAsia="uk-UA"/>
        </w:rPr>
        <w:t xml:space="preserve">8.2. </w:t>
      </w:r>
      <w:r w:rsidRPr="003C288A">
        <w:rPr>
          <w:kern w:val="16"/>
          <w:sz w:val="28"/>
          <w:szCs w:val="28"/>
          <w:lang w:val="uk-UA" w:eastAsia="uk-UA"/>
        </w:rPr>
        <w:t>Робочий час педагогічного працівника включає час виконання ним навчальної, методичної, організаційної роботи та інших трудових обов’язків.</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kern w:val="16"/>
          <w:sz w:val="28"/>
          <w:szCs w:val="28"/>
          <w:lang w:val="uk-UA" w:eastAsia="uk-UA"/>
        </w:rPr>
        <w:lastRenderedPageBreak/>
        <w:t>Обсяг навчальних занять, доручених для проведення конкретному викладачеві, виражений в облікових (академічних) годинах, визначає навчальне навантаження викладача.</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rPr>
      </w:pPr>
      <w:r w:rsidRPr="003C288A">
        <w:rPr>
          <w:kern w:val="16"/>
          <w:sz w:val="28"/>
          <w:szCs w:val="28"/>
          <w:lang w:val="uk-UA" w:eastAsia="uk-UA"/>
        </w:rPr>
        <w:t xml:space="preserve">Обсяг навчального навантаження викладача визначається згідно з чинним законодавством і не може перевищувати 720 годин (1 ставка) на навчальний рік. У випадках виробничої необхідності за згодою викладача і за погодженням з профспілковим комітетом </w:t>
      </w:r>
      <w:r>
        <w:rPr>
          <w:kern w:val="16"/>
          <w:sz w:val="28"/>
          <w:szCs w:val="28"/>
          <w:lang w:val="uk-UA" w:eastAsia="uk-UA"/>
        </w:rPr>
        <w:t>коледжу</w:t>
      </w:r>
      <w:r w:rsidRPr="003C288A">
        <w:rPr>
          <w:kern w:val="16"/>
          <w:sz w:val="28"/>
          <w:szCs w:val="28"/>
          <w:lang w:val="uk-UA" w:eastAsia="uk-UA"/>
        </w:rPr>
        <w:t xml:space="preserve"> може встановлюватися навчальне навантаження понад його обов'язковий обсяг.</w:t>
      </w:r>
      <w:r w:rsidRPr="003C288A">
        <w:rPr>
          <w:kern w:val="16"/>
          <w:sz w:val="28"/>
          <w:szCs w:val="28"/>
          <w:lang w:val="uk-UA"/>
        </w:rPr>
        <w:t xml:space="preserve"> Циклові комісії подають проект розподілу навчальної роботи між педагогічними працівниками на новий навчальний рік для узгодження до навчальної частини</w:t>
      </w:r>
      <w:r>
        <w:rPr>
          <w:kern w:val="16"/>
          <w:sz w:val="28"/>
          <w:szCs w:val="28"/>
          <w:lang w:val="uk-UA"/>
        </w:rPr>
        <w:t xml:space="preserve"> коледжу</w:t>
      </w:r>
      <w:r w:rsidRPr="003C288A">
        <w:rPr>
          <w:kern w:val="16"/>
          <w:sz w:val="28"/>
          <w:szCs w:val="28"/>
          <w:lang w:val="uk-UA"/>
        </w:rPr>
        <w:t xml:space="preserve"> не пізніше 30 червня поточного року. </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b/>
          <w:kern w:val="16"/>
          <w:sz w:val="28"/>
          <w:szCs w:val="28"/>
          <w:lang w:val="uk-UA" w:eastAsia="uk-UA"/>
        </w:rPr>
        <w:t xml:space="preserve">8.3. </w:t>
      </w:r>
      <w:r w:rsidRPr="003C288A">
        <w:rPr>
          <w:kern w:val="16"/>
          <w:sz w:val="28"/>
          <w:szCs w:val="28"/>
          <w:lang w:val="uk-UA" w:eastAsia="uk-UA"/>
        </w:rPr>
        <w:t xml:space="preserve">Рекомендований перелік видів навчальної, методичної, наукової та організаційної роботи для педагогічних працівників встановлюється центральним органом виконавчої влади у сфері освіти і науки. </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b/>
          <w:kern w:val="16"/>
          <w:sz w:val="28"/>
          <w:szCs w:val="28"/>
          <w:lang w:val="uk-UA" w:eastAsia="uk-UA"/>
        </w:rPr>
        <w:t>8.4.</w:t>
      </w:r>
      <w:r w:rsidRPr="003C288A">
        <w:rPr>
          <w:kern w:val="16"/>
          <w:sz w:val="28"/>
          <w:szCs w:val="28"/>
          <w:lang w:val="uk-UA" w:eastAsia="uk-UA"/>
        </w:rPr>
        <w:t xml:space="preserve"> Види навчальної роботи педагогічних працівників відповідно до їх посад встановлюються навчальним закладом за погодженням з виборними органами первинної профспілкової організації.</w:t>
      </w:r>
    </w:p>
    <w:p w:rsidR="004D3867" w:rsidRPr="003C288A" w:rsidRDefault="004D3867" w:rsidP="004D3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both"/>
        <w:rPr>
          <w:kern w:val="16"/>
          <w:sz w:val="28"/>
          <w:szCs w:val="28"/>
          <w:lang w:val="uk-UA" w:eastAsia="uk-UA"/>
        </w:rPr>
      </w:pPr>
      <w:r w:rsidRPr="003C288A">
        <w:rPr>
          <w:b/>
          <w:kern w:val="16"/>
          <w:sz w:val="28"/>
          <w:szCs w:val="28"/>
          <w:lang w:val="uk-UA" w:eastAsia="uk-UA"/>
        </w:rPr>
        <w:t>8.5.</w:t>
      </w:r>
      <w:r w:rsidRPr="003C288A">
        <w:rPr>
          <w:kern w:val="16"/>
          <w:sz w:val="28"/>
          <w:szCs w:val="28"/>
          <w:lang w:val="uk-UA" w:eastAsia="uk-UA"/>
        </w:rPr>
        <w:t xml:space="preserve"> Графік робочого часу викладача визначається розкладом аудиторних навчальних занять і консультацій, розкладом або графіком контрольних заходів та іншими видами робіт, передбаченими індивідуальним планом роботи викладача. </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Індивідуальні плани роботи складаються усіма педагогічними працівниками, розглядаються на засіданні циклової комісії, підписуються головою циклової комісії. Індивідуальний план голови циклової комісії підписує заступник директора з навчальної роботи.</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 xml:space="preserve">Розрахунок робочого часу педагогічних працівників проводиться відповідно до наказу МОН України № 450 від 07.08.2002р. «Про затвердження норм часу для планування і обліку навчальної роботи та переліків основних видів методичної, наукової й організаційної роботи педагогічних і науково-педагогічних працівників вищих навчальних закладів». </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Методична, наукова, організаційна та виховна робота педагогічних працівників планується у відповідних розділах індивідуального плану роботи на навчальний рік із зазначенням конкретних підсумкових результатів.</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Переліки основних видів методичної, наукової, організаційної та виховної роботи педагогічних працівників мають орієнтовний характер і за рішенням циклової комісії можуть доповнюватися іншими видами робіт, які ними виконуються.</w:t>
      </w:r>
    </w:p>
    <w:p w:rsidR="004D3867" w:rsidRPr="003C288A" w:rsidRDefault="004D3867" w:rsidP="004D3867">
      <w:pPr>
        <w:pStyle w:val="a4"/>
        <w:spacing w:before="0" w:beforeAutospacing="0" w:after="0" w:afterAutospacing="0"/>
        <w:ind w:firstLine="480"/>
        <w:jc w:val="both"/>
        <w:rPr>
          <w:kern w:val="16"/>
          <w:sz w:val="28"/>
          <w:szCs w:val="28"/>
        </w:rPr>
      </w:pPr>
      <w:r w:rsidRPr="003C288A">
        <w:rPr>
          <w:b/>
          <w:kern w:val="16"/>
          <w:sz w:val="28"/>
          <w:szCs w:val="28"/>
        </w:rPr>
        <w:t>8.6.</w:t>
      </w:r>
      <w:r w:rsidRPr="003C288A">
        <w:rPr>
          <w:kern w:val="16"/>
          <w:sz w:val="28"/>
          <w:szCs w:val="28"/>
        </w:rPr>
        <w:t xml:space="preserve"> На період відряджень, хвороби, перебування на курсах підвищення кваліфікації тощо викладач звільняється від виконання всіх видів робіт, передбачених індивідуальним планом роботи. Встановлене йому на цей період навчальне навантаження може виконуватися іншими викладачами циклової комісії в межах 36-годинного робочого тижня та максимального навчального навантаження за рахунок зменшення їм обсягу методичної та організаційної роботи або шляхом залучення у визначеному порядку </w:t>
      </w:r>
      <w:r w:rsidRPr="003C288A">
        <w:rPr>
          <w:kern w:val="16"/>
          <w:sz w:val="28"/>
          <w:szCs w:val="28"/>
        </w:rPr>
        <w:lastRenderedPageBreak/>
        <w:t>викладачів з погодинною оплатою праці. Після виходу викладача на роботу на період, що залишився до завершення навчального року, йому визначається відповідне навчальне навантаження та обсяг методичної й організаційної роботи в межах 36-годинного робочого тижня.</w:t>
      </w:r>
    </w:p>
    <w:p w:rsidR="004D3867" w:rsidRPr="003C288A" w:rsidRDefault="004D3867" w:rsidP="004D3867">
      <w:pPr>
        <w:pStyle w:val="a4"/>
        <w:spacing w:before="0" w:beforeAutospacing="0" w:after="0" w:afterAutospacing="0"/>
        <w:ind w:firstLine="480"/>
        <w:jc w:val="both"/>
        <w:rPr>
          <w:kern w:val="16"/>
          <w:sz w:val="28"/>
          <w:szCs w:val="28"/>
        </w:rPr>
      </w:pPr>
      <w:r w:rsidRPr="003C288A">
        <w:rPr>
          <w:b/>
          <w:kern w:val="16"/>
          <w:sz w:val="28"/>
          <w:szCs w:val="28"/>
        </w:rPr>
        <w:t>8.7.</w:t>
      </w:r>
      <w:r w:rsidRPr="003C288A">
        <w:rPr>
          <w:kern w:val="16"/>
          <w:sz w:val="28"/>
          <w:szCs w:val="28"/>
        </w:rPr>
        <w:t xml:space="preserve"> При підведенні підсумків навчального року на засіданні циклової комісії обговорюється питання про виконання індивідуальних планів педагогічними працівниками.</w:t>
      </w:r>
    </w:p>
    <w:p w:rsidR="004D3867" w:rsidRPr="003C288A" w:rsidRDefault="004D3867" w:rsidP="004D3867">
      <w:pPr>
        <w:pStyle w:val="a4"/>
        <w:spacing w:before="0" w:beforeAutospacing="0" w:after="0" w:afterAutospacing="0"/>
        <w:ind w:firstLine="480"/>
        <w:jc w:val="both"/>
        <w:rPr>
          <w:kern w:val="16"/>
          <w:sz w:val="28"/>
          <w:szCs w:val="28"/>
        </w:rPr>
      </w:pPr>
      <w:r w:rsidRPr="003C288A">
        <w:rPr>
          <w:b/>
          <w:kern w:val="16"/>
          <w:sz w:val="28"/>
          <w:szCs w:val="28"/>
        </w:rPr>
        <w:t>8.8</w:t>
      </w:r>
      <w:r w:rsidRPr="003C288A">
        <w:rPr>
          <w:kern w:val="16"/>
          <w:sz w:val="28"/>
          <w:szCs w:val="28"/>
        </w:rPr>
        <w:t>. Забороняється відволікати викладачів від проведення навчальних занять та контрольних заходів, передбачених розкладом. Залучення педагогічних працівників до роботи, не передбаченої трудовим договором, може здійснюватися за їхньою згодою або у випадках, передбачених законодавством.</w:t>
      </w:r>
    </w:p>
    <w:p w:rsidR="004D3867" w:rsidRPr="003C288A" w:rsidRDefault="004D3867" w:rsidP="004D3867">
      <w:pPr>
        <w:pStyle w:val="a4"/>
        <w:spacing w:before="0" w:beforeAutospacing="0" w:after="0" w:afterAutospacing="0"/>
        <w:ind w:firstLine="480"/>
        <w:jc w:val="center"/>
        <w:rPr>
          <w:rStyle w:val="a3"/>
          <w:bCs/>
          <w:kern w:val="16"/>
          <w:sz w:val="28"/>
          <w:szCs w:val="28"/>
        </w:rPr>
      </w:pPr>
    </w:p>
    <w:p w:rsidR="004D3867" w:rsidRPr="003C288A" w:rsidRDefault="004D3867" w:rsidP="004D3867">
      <w:pPr>
        <w:pStyle w:val="a4"/>
        <w:spacing w:before="0" w:beforeAutospacing="0" w:after="0" w:afterAutospacing="0"/>
        <w:ind w:firstLine="480"/>
        <w:jc w:val="center"/>
        <w:rPr>
          <w:rStyle w:val="a3"/>
          <w:bCs/>
          <w:kern w:val="16"/>
          <w:sz w:val="28"/>
          <w:szCs w:val="28"/>
        </w:rPr>
      </w:pPr>
      <w:r w:rsidRPr="003C288A">
        <w:rPr>
          <w:rStyle w:val="a3"/>
          <w:bCs/>
          <w:kern w:val="16"/>
          <w:sz w:val="28"/>
          <w:szCs w:val="28"/>
        </w:rPr>
        <w:t>IX. НАВЧАЛЬНО-МЕТОДИЧНЕ ЗАБЕЗПЕЧЕННЯ ОСВІТНЬОГО ПРОЦЕСУ</w:t>
      </w:r>
    </w:p>
    <w:p w:rsidR="004D3867" w:rsidRPr="003C288A" w:rsidRDefault="004D3867" w:rsidP="004D3867">
      <w:pPr>
        <w:pStyle w:val="a4"/>
        <w:spacing w:before="0" w:beforeAutospacing="0" w:after="0" w:afterAutospacing="0"/>
        <w:ind w:firstLine="480"/>
        <w:jc w:val="both"/>
        <w:rPr>
          <w:kern w:val="16"/>
          <w:sz w:val="28"/>
          <w:szCs w:val="28"/>
        </w:rPr>
      </w:pPr>
      <w:r w:rsidRPr="003C288A">
        <w:rPr>
          <w:b/>
          <w:kern w:val="16"/>
          <w:sz w:val="28"/>
          <w:szCs w:val="28"/>
        </w:rPr>
        <w:t>9.1</w:t>
      </w:r>
      <w:r w:rsidRPr="003C288A">
        <w:rPr>
          <w:kern w:val="16"/>
          <w:sz w:val="28"/>
          <w:szCs w:val="28"/>
        </w:rPr>
        <w:t xml:space="preserve">. До складових навчально-методичного забезпечення, які розробляються </w:t>
      </w:r>
      <w:proofErr w:type="spellStart"/>
      <w:r>
        <w:rPr>
          <w:kern w:val="16"/>
          <w:sz w:val="28"/>
          <w:szCs w:val="28"/>
        </w:rPr>
        <w:t>коледжом</w:t>
      </w:r>
      <w:proofErr w:type="spellEnd"/>
      <w:r w:rsidRPr="003C288A">
        <w:rPr>
          <w:rStyle w:val="a5"/>
          <w:iCs/>
          <w:kern w:val="16"/>
          <w:sz w:val="28"/>
          <w:szCs w:val="28"/>
        </w:rPr>
        <w:t xml:space="preserve">, </w:t>
      </w:r>
      <w:r w:rsidRPr="003C288A">
        <w:rPr>
          <w:kern w:val="16"/>
          <w:sz w:val="28"/>
          <w:szCs w:val="28"/>
        </w:rPr>
        <w:t>належать: варіативні частини ОКХ випускників, варіативні частини ОПП, навчальні плани (робочі навчальні плани), програми навчальних дисциплін, робочі навчальні програми; інструктивно-методичні матеріали до семінарських, практичних і лабораторних занять; індивідуальні семестрові завдання для самостійної роботи студентів з навчальної дисципліни; модульні контрольні роботи з навчальних дисциплін для перевірки рівня засвоєння студентами навчального матеріалу; комплексні контрольні роботи з дисциплін, методичні матеріали для студентів з питань самостійного опрацювання фахової літератури, написання курсових робіт; інші матеріали, які визначає викладач, циклова комісія,</w:t>
      </w:r>
      <w:r>
        <w:rPr>
          <w:kern w:val="16"/>
          <w:sz w:val="28"/>
          <w:szCs w:val="28"/>
        </w:rPr>
        <w:t xml:space="preserve"> коледж</w:t>
      </w:r>
      <w:r w:rsidRPr="003C288A">
        <w:rPr>
          <w:kern w:val="16"/>
          <w:sz w:val="28"/>
          <w:szCs w:val="28"/>
        </w:rPr>
        <w:t>.</w:t>
      </w:r>
    </w:p>
    <w:p w:rsidR="004D3867" w:rsidRPr="003C288A" w:rsidRDefault="004D3867" w:rsidP="004D3867">
      <w:pPr>
        <w:pStyle w:val="1"/>
        <w:spacing w:before="0" w:beforeAutospacing="0" w:after="0" w:afterAutospacing="0"/>
        <w:ind w:firstLine="480"/>
        <w:jc w:val="both"/>
        <w:rPr>
          <w:kern w:val="16"/>
          <w:sz w:val="28"/>
          <w:szCs w:val="28"/>
        </w:rPr>
      </w:pPr>
      <w:r w:rsidRPr="003C288A">
        <w:rPr>
          <w:rStyle w:val="a5"/>
          <w:b/>
          <w:i w:val="0"/>
          <w:iCs/>
          <w:kern w:val="16"/>
          <w:sz w:val="28"/>
          <w:szCs w:val="28"/>
        </w:rPr>
        <w:t>9.2</w:t>
      </w:r>
      <w:r w:rsidRPr="003C288A">
        <w:rPr>
          <w:rStyle w:val="a5"/>
          <w:i w:val="0"/>
          <w:iCs/>
          <w:kern w:val="16"/>
          <w:sz w:val="28"/>
          <w:szCs w:val="28"/>
        </w:rPr>
        <w:t>.</w:t>
      </w:r>
      <w:r>
        <w:rPr>
          <w:rStyle w:val="a5"/>
          <w:i w:val="0"/>
          <w:iCs/>
          <w:kern w:val="16"/>
          <w:sz w:val="28"/>
          <w:szCs w:val="28"/>
        </w:rPr>
        <w:t xml:space="preserve"> </w:t>
      </w:r>
      <w:r w:rsidRPr="003C288A">
        <w:rPr>
          <w:rStyle w:val="a5"/>
          <w:b/>
          <w:iCs/>
          <w:kern w:val="16"/>
          <w:sz w:val="28"/>
          <w:szCs w:val="28"/>
        </w:rPr>
        <w:t>Навчально-методичні комплекси дисциплін (НМКД</w:t>
      </w:r>
      <w:r w:rsidRPr="003C288A">
        <w:rPr>
          <w:rStyle w:val="a5"/>
          <w:iCs/>
          <w:kern w:val="16"/>
          <w:sz w:val="28"/>
          <w:szCs w:val="28"/>
        </w:rPr>
        <w:t>)</w:t>
      </w:r>
      <w:r w:rsidRPr="003C288A">
        <w:rPr>
          <w:kern w:val="16"/>
          <w:sz w:val="28"/>
          <w:szCs w:val="28"/>
        </w:rPr>
        <w:t xml:space="preserve">, що закріплені за відповідною цикловою комісією, розробляються, узгоджуються і підписуються в установленому порядку не пізніше, ніж за 2 місяці до початку нового навчального року. </w:t>
      </w:r>
    </w:p>
    <w:p w:rsidR="004D3867" w:rsidRPr="003C288A" w:rsidRDefault="004D3867" w:rsidP="004D3867">
      <w:pPr>
        <w:pStyle w:val="1"/>
        <w:spacing w:before="0" w:beforeAutospacing="0" w:after="0" w:afterAutospacing="0"/>
        <w:ind w:firstLine="480"/>
        <w:jc w:val="both"/>
        <w:rPr>
          <w:kern w:val="16"/>
          <w:sz w:val="28"/>
          <w:szCs w:val="28"/>
        </w:rPr>
      </w:pPr>
      <w:r w:rsidRPr="003C288A">
        <w:rPr>
          <w:kern w:val="16"/>
          <w:sz w:val="28"/>
          <w:szCs w:val="28"/>
        </w:rPr>
        <w:t>НМКД складається з таких частин:</w:t>
      </w:r>
    </w:p>
    <w:p w:rsidR="004D3867" w:rsidRPr="003C288A" w:rsidRDefault="004D3867" w:rsidP="004D3867">
      <w:pPr>
        <w:ind w:firstLine="480"/>
        <w:jc w:val="both"/>
        <w:rPr>
          <w:kern w:val="16"/>
          <w:sz w:val="28"/>
          <w:szCs w:val="28"/>
          <w:lang w:val="uk-UA"/>
        </w:rPr>
      </w:pPr>
      <w:r w:rsidRPr="003C288A">
        <w:rPr>
          <w:kern w:val="16"/>
          <w:sz w:val="28"/>
          <w:szCs w:val="28"/>
          <w:lang w:val="uk-UA"/>
        </w:rPr>
        <w:t xml:space="preserve">1. Для нормативної дисципліни: витяг з ОПП, типова програма навчальної дисципліни (за відсутності – програма навчальної дисципліни, розроблена </w:t>
      </w:r>
      <w:r>
        <w:rPr>
          <w:kern w:val="16"/>
          <w:sz w:val="28"/>
          <w:szCs w:val="28"/>
          <w:lang w:val="uk-UA"/>
        </w:rPr>
        <w:t xml:space="preserve"> </w:t>
      </w:r>
      <w:proofErr w:type="spellStart"/>
      <w:r>
        <w:rPr>
          <w:kern w:val="16"/>
          <w:sz w:val="28"/>
          <w:szCs w:val="28"/>
          <w:lang w:val="uk-UA"/>
        </w:rPr>
        <w:t>коледжом</w:t>
      </w:r>
      <w:proofErr w:type="spellEnd"/>
      <w:r w:rsidRPr="003C288A">
        <w:rPr>
          <w:kern w:val="16"/>
          <w:sz w:val="28"/>
          <w:szCs w:val="28"/>
          <w:lang w:val="uk-UA"/>
        </w:rPr>
        <w:t>), робоча програма дисципліни.</w:t>
      </w:r>
    </w:p>
    <w:p w:rsidR="004D3867" w:rsidRPr="003C288A" w:rsidRDefault="004D3867" w:rsidP="004D3867">
      <w:pPr>
        <w:ind w:firstLine="480"/>
        <w:jc w:val="both"/>
        <w:rPr>
          <w:kern w:val="16"/>
          <w:sz w:val="28"/>
          <w:szCs w:val="28"/>
          <w:lang w:val="uk-UA"/>
        </w:rPr>
      </w:pPr>
      <w:r w:rsidRPr="003C288A">
        <w:rPr>
          <w:kern w:val="16"/>
          <w:sz w:val="28"/>
          <w:szCs w:val="28"/>
          <w:lang w:val="uk-UA"/>
        </w:rPr>
        <w:t>1.1. Для вибіркової дисципліни: витяг з Варіативної ОПП, навчальна програма вибіркової дисципліни, робоча програма дисципліни.</w:t>
      </w:r>
    </w:p>
    <w:p w:rsidR="004D3867" w:rsidRPr="003C288A" w:rsidRDefault="004D3867" w:rsidP="004D3867">
      <w:pPr>
        <w:ind w:firstLine="480"/>
        <w:jc w:val="both"/>
        <w:rPr>
          <w:kern w:val="16"/>
          <w:sz w:val="28"/>
          <w:szCs w:val="28"/>
          <w:lang w:val="uk-UA"/>
        </w:rPr>
      </w:pPr>
      <w:r w:rsidRPr="003C288A">
        <w:rPr>
          <w:kern w:val="16"/>
          <w:sz w:val="28"/>
          <w:szCs w:val="28"/>
          <w:lang w:val="uk-UA"/>
        </w:rPr>
        <w:t>2. Конспект лекцій.</w:t>
      </w:r>
    </w:p>
    <w:p w:rsidR="004D3867" w:rsidRPr="003C288A" w:rsidRDefault="004D3867" w:rsidP="004D3867">
      <w:pPr>
        <w:ind w:firstLine="480"/>
        <w:jc w:val="both"/>
        <w:rPr>
          <w:kern w:val="16"/>
          <w:sz w:val="28"/>
          <w:szCs w:val="28"/>
          <w:lang w:val="uk-UA"/>
        </w:rPr>
      </w:pPr>
      <w:r w:rsidRPr="003C288A">
        <w:rPr>
          <w:kern w:val="16"/>
          <w:sz w:val="28"/>
          <w:szCs w:val="28"/>
          <w:lang w:val="uk-UA"/>
        </w:rPr>
        <w:t>3. Методичні вказівки (рекомендації) до проведення семінарських (практичних, лабораторних) занять.</w:t>
      </w:r>
    </w:p>
    <w:p w:rsidR="004D3867" w:rsidRPr="003C288A" w:rsidRDefault="004D3867" w:rsidP="004D3867">
      <w:pPr>
        <w:ind w:firstLine="480"/>
        <w:jc w:val="both"/>
        <w:rPr>
          <w:kern w:val="16"/>
          <w:sz w:val="28"/>
          <w:szCs w:val="28"/>
          <w:lang w:val="uk-UA"/>
        </w:rPr>
      </w:pPr>
      <w:r w:rsidRPr="003C288A">
        <w:rPr>
          <w:kern w:val="16"/>
          <w:sz w:val="28"/>
          <w:szCs w:val="28"/>
          <w:lang w:val="uk-UA"/>
        </w:rPr>
        <w:t xml:space="preserve">4. Методичні рекомендації до самостійної роботи, </w:t>
      </w:r>
    </w:p>
    <w:p w:rsidR="004D3867" w:rsidRPr="003C288A" w:rsidRDefault="004D3867" w:rsidP="004D3867">
      <w:pPr>
        <w:ind w:firstLine="480"/>
        <w:jc w:val="both"/>
        <w:rPr>
          <w:kern w:val="16"/>
          <w:sz w:val="28"/>
          <w:szCs w:val="28"/>
          <w:lang w:val="uk-UA"/>
        </w:rPr>
      </w:pPr>
      <w:r w:rsidRPr="003C288A">
        <w:rPr>
          <w:kern w:val="16"/>
          <w:sz w:val="28"/>
          <w:szCs w:val="28"/>
          <w:lang w:val="uk-UA"/>
        </w:rPr>
        <w:t>5. Завдання для модульних контрольних робіт ( за кількістю модулів).</w:t>
      </w:r>
    </w:p>
    <w:p w:rsidR="004D3867" w:rsidRPr="003C288A" w:rsidRDefault="004D3867" w:rsidP="004D3867">
      <w:pPr>
        <w:ind w:firstLine="480"/>
        <w:jc w:val="both"/>
        <w:rPr>
          <w:kern w:val="16"/>
          <w:sz w:val="28"/>
          <w:szCs w:val="28"/>
          <w:lang w:val="uk-UA"/>
        </w:rPr>
      </w:pPr>
      <w:r w:rsidRPr="003C288A">
        <w:rPr>
          <w:kern w:val="16"/>
          <w:sz w:val="28"/>
          <w:szCs w:val="28"/>
          <w:lang w:val="uk-UA"/>
        </w:rPr>
        <w:t>6. Пакет тестових завдань для семестрового контролю.</w:t>
      </w:r>
    </w:p>
    <w:p w:rsidR="004D3867" w:rsidRPr="003C288A" w:rsidRDefault="004D3867" w:rsidP="004D3867">
      <w:pPr>
        <w:ind w:firstLine="480"/>
        <w:jc w:val="both"/>
        <w:rPr>
          <w:kern w:val="16"/>
          <w:sz w:val="28"/>
          <w:szCs w:val="28"/>
          <w:lang w:val="uk-UA"/>
        </w:rPr>
      </w:pPr>
      <w:r w:rsidRPr="003C288A">
        <w:rPr>
          <w:kern w:val="16"/>
          <w:sz w:val="28"/>
          <w:szCs w:val="28"/>
          <w:lang w:val="uk-UA"/>
        </w:rPr>
        <w:t>7. Методичні вказівки (рекомендації) до виконання курсової роботи (якщо передбачено навчальним планом).</w:t>
      </w:r>
    </w:p>
    <w:p w:rsidR="004D3867" w:rsidRPr="003C288A" w:rsidRDefault="004D3867" w:rsidP="004D3867">
      <w:pPr>
        <w:ind w:firstLine="480"/>
        <w:jc w:val="both"/>
        <w:rPr>
          <w:kern w:val="16"/>
          <w:sz w:val="28"/>
          <w:szCs w:val="28"/>
          <w:lang w:val="uk-UA"/>
        </w:rPr>
      </w:pPr>
      <w:r w:rsidRPr="003C288A">
        <w:rPr>
          <w:kern w:val="16"/>
          <w:sz w:val="28"/>
          <w:szCs w:val="28"/>
          <w:lang w:val="uk-UA"/>
        </w:rPr>
        <w:lastRenderedPageBreak/>
        <w:t>8. Методичні вказівки (рекомендації) до проведення навчальної практики (якщо передбачено навчальним планом).</w:t>
      </w:r>
    </w:p>
    <w:p w:rsidR="004D3867" w:rsidRPr="003C288A" w:rsidRDefault="004D3867" w:rsidP="004D3867">
      <w:pPr>
        <w:ind w:firstLine="480"/>
        <w:jc w:val="both"/>
        <w:rPr>
          <w:kern w:val="16"/>
          <w:sz w:val="28"/>
          <w:szCs w:val="28"/>
          <w:lang w:val="uk-UA"/>
        </w:rPr>
      </w:pPr>
      <w:r w:rsidRPr="003C288A">
        <w:rPr>
          <w:kern w:val="16"/>
          <w:sz w:val="28"/>
          <w:szCs w:val="28"/>
          <w:lang w:val="uk-UA"/>
        </w:rPr>
        <w:t>9. Методичні вказівки (рекомендації) до проходження виробничої практики (якщо передбачено навчальним планом).</w:t>
      </w:r>
    </w:p>
    <w:p w:rsidR="004D3867" w:rsidRPr="003C288A" w:rsidRDefault="004D3867" w:rsidP="004D3867">
      <w:pPr>
        <w:pStyle w:val="1"/>
        <w:spacing w:before="0" w:beforeAutospacing="0" w:after="0" w:afterAutospacing="0"/>
        <w:ind w:firstLine="480"/>
        <w:jc w:val="both"/>
        <w:rPr>
          <w:kern w:val="16"/>
          <w:sz w:val="28"/>
          <w:szCs w:val="28"/>
        </w:rPr>
      </w:pPr>
      <w:r w:rsidRPr="003C288A">
        <w:rPr>
          <w:kern w:val="16"/>
          <w:sz w:val="28"/>
          <w:szCs w:val="28"/>
        </w:rPr>
        <w:t>10. Програма держаного екзамену (якщо передбачено навчальним планом).</w:t>
      </w:r>
    </w:p>
    <w:p w:rsidR="004D3867" w:rsidRPr="003C288A" w:rsidRDefault="004D3867" w:rsidP="004D3867">
      <w:pPr>
        <w:pStyle w:val="1"/>
        <w:spacing w:before="0" w:beforeAutospacing="0" w:after="0" w:afterAutospacing="0"/>
        <w:ind w:firstLine="480"/>
        <w:jc w:val="both"/>
        <w:rPr>
          <w:kern w:val="16"/>
          <w:sz w:val="28"/>
          <w:szCs w:val="28"/>
        </w:rPr>
      </w:pPr>
      <w:r w:rsidRPr="003C288A">
        <w:rPr>
          <w:kern w:val="16"/>
          <w:sz w:val="28"/>
          <w:szCs w:val="28"/>
        </w:rPr>
        <w:t>11. Пакет матеріалів комплексної контрольної роботи.</w:t>
      </w:r>
    </w:p>
    <w:p w:rsidR="004D3867" w:rsidRPr="003C288A" w:rsidRDefault="004D3867" w:rsidP="004D3867">
      <w:pPr>
        <w:pStyle w:val="1"/>
        <w:spacing w:before="0" w:beforeAutospacing="0" w:after="0" w:afterAutospacing="0"/>
        <w:ind w:firstLine="480"/>
        <w:jc w:val="both"/>
        <w:rPr>
          <w:kern w:val="16"/>
          <w:sz w:val="28"/>
          <w:szCs w:val="28"/>
        </w:rPr>
      </w:pPr>
      <w:r w:rsidRPr="003C288A">
        <w:rPr>
          <w:kern w:val="16"/>
          <w:sz w:val="28"/>
          <w:szCs w:val="28"/>
        </w:rPr>
        <w:t>12. Комп’ютерне забезпечення вивчення дисципліни (ЕНМК в цілому або електронні підручники, тестовий контроль, відеофільми, мультимедійний курс лекцій).</w:t>
      </w:r>
    </w:p>
    <w:p w:rsidR="004D3867" w:rsidRPr="003C288A" w:rsidRDefault="004D3867" w:rsidP="004D3867">
      <w:pPr>
        <w:pStyle w:val="a4"/>
        <w:spacing w:before="0" w:beforeAutospacing="0" w:after="0" w:afterAutospacing="0"/>
        <w:ind w:firstLine="480"/>
        <w:jc w:val="both"/>
        <w:rPr>
          <w:kern w:val="16"/>
          <w:sz w:val="28"/>
          <w:szCs w:val="28"/>
        </w:rPr>
      </w:pPr>
      <w:r w:rsidRPr="003C288A">
        <w:rPr>
          <w:b/>
          <w:kern w:val="16"/>
          <w:sz w:val="28"/>
          <w:szCs w:val="28"/>
        </w:rPr>
        <w:t>9.3</w:t>
      </w:r>
      <w:r w:rsidRPr="003C288A">
        <w:rPr>
          <w:kern w:val="16"/>
          <w:sz w:val="28"/>
          <w:szCs w:val="28"/>
        </w:rPr>
        <w:t xml:space="preserve">. </w:t>
      </w:r>
      <w:r w:rsidRPr="003C288A">
        <w:rPr>
          <w:b/>
          <w:i/>
          <w:kern w:val="16"/>
          <w:sz w:val="28"/>
          <w:szCs w:val="28"/>
        </w:rPr>
        <w:t>Місце і значення навчальної дисципліни</w:t>
      </w:r>
      <w:r w:rsidRPr="003C288A">
        <w:rPr>
          <w:kern w:val="16"/>
          <w:sz w:val="28"/>
          <w:szCs w:val="28"/>
        </w:rPr>
        <w:t>, її загальний зміст та вимоги до знань і вмінь визначаються навчальною програмою дисципліни. Навчальні програми дисциплін розробляються згідно з вимогами відповідних ОПП підготовки фахівців.</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 xml:space="preserve">Навчальні програми дисциплін гуманітарного і соціально-економічного, природничо-наукового циклів повинні бути загальними у межах одного напряму підготовки. Для кожної навчальної дисципліни, яка входить до освітньо-професійної програми підготовки, на підставі навчальної програми дисципліни та навчального плану складається робоча навчальна програма, яка є нормативним документом </w:t>
      </w:r>
      <w:r>
        <w:rPr>
          <w:kern w:val="16"/>
          <w:sz w:val="28"/>
          <w:szCs w:val="28"/>
        </w:rPr>
        <w:t xml:space="preserve"> коледжу</w:t>
      </w:r>
      <w:r w:rsidRPr="003C288A">
        <w:rPr>
          <w:kern w:val="16"/>
          <w:sz w:val="28"/>
          <w:szCs w:val="28"/>
        </w:rPr>
        <w:t>.</w:t>
      </w:r>
    </w:p>
    <w:p w:rsidR="004D3867" w:rsidRPr="003C288A" w:rsidRDefault="004D3867" w:rsidP="004D3867">
      <w:pPr>
        <w:pStyle w:val="a4"/>
        <w:spacing w:before="0" w:beforeAutospacing="0" w:after="0" w:afterAutospacing="0"/>
        <w:ind w:firstLine="480"/>
        <w:jc w:val="both"/>
        <w:rPr>
          <w:kern w:val="16"/>
          <w:sz w:val="28"/>
          <w:szCs w:val="28"/>
        </w:rPr>
      </w:pPr>
      <w:r w:rsidRPr="003C288A">
        <w:rPr>
          <w:kern w:val="16"/>
          <w:sz w:val="28"/>
          <w:szCs w:val="28"/>
        </w:rPr>
        <w:t>Навчальні та робочі навчальні програми дисциплін розробляються відповідними цикловими комісіями і затверджуються заступником директора з навчальної роботи до початку нового семестру. Відповідальність за їх розробку покладається на голів циклових комісій.</w:t>
      </w:r>
    </w:p>
    <w:p w:rsidR="004D3867" w:rsidRDefault="004D3867" w:rsidP="004D3867">
      <w:pPr>
        <w:rPr>
          <w:sz w:val="28"/>
          <w:szCs w:val="28"/>
          <w:lang w:val="uk-UA"/>
        </w:rPr>
      </w:pPr>
      <w:r>
        <w:rPr>
          <w:sz w:val="28"/>
          <w:szCs w:val="28"/>
          <w:lang w:val="uk-UA"/>
        </w:rPr>
        <w:tab/>
      </w:r>
      <w:r>
        <w:rPr>
          <w:sz w:val="28"/>
          <w:szCs w:val="28"/>
          <w:lang w:val="uk-UA"/>
        </w:rPr>
        <w:tab/>
      </w:r>
      <w:r>
        <w:rPr>
          <w:sz w:val="28"/>
          <w:szCs w:val="28"/>
          <w:lang w:val="uk-UA"/>
        </w:rPr>
        <w:tab/>
      </w:r>
    </w:p>
    <w:p w:rsidR="004D3867" w:rsidRDefault="004D3867" w:rsidP="004D3867">
      <w:pPr>
        <w:rPr>
          <w:sz w:val="28"/>
          <w:szCs w:val="28"/>
          <w:lang w:val="uk-UA"/>
        </w:rPr>
      </w:pPr>
    </w:p>
    <w:p w:rsidR="004D3867" w:rsidRDefault="004D3867" w:rsidP="004D3867">
      <w:pPr>
        <w:rPr>
          <w:sz w:val="28"/>
          <w:szCs w:val="28"/>
          <w:lang w:val="uk-UA"/>
        </w:rPr>
      </w:pPr>
    </w:p>
    <w:p w:rsidR="004D3867" w:rsidRDefault="004D3867" w:rsidP="004D3867">
      <w:pPr>
        <w:rPr>
          <w:sz w:val="28"/>
          <w:szCs w:val="28"/>
          <w:lang w:val="uk-UA"/>
        </w:rPr>
      </w:pPr>
      <w:r>
        <w:rPr>
          <w:sz w:val="28"/>
          <w:szCs w:val="28"/>
          <w:lang w:val="uk-UA"/>
        </w:rPr>
        <w:tab/>
      </w:r>
      <w:r>
        <w:rPr>
          <w:sz w:val="28"/>
          <w:szCs w:val="28"/>
          <w:lang w:val="uk-UA"/>
        </w:rPr>
        <w:tab/>
      </w:r>
      <w:r>
        <w:rPr>
          <w:sz w:val="28"/>
          <w:szCs w:val="28"/>
          <w:lang w:val="uk-UA"/>
        </w:rPr>
        <w:tab/>
      </w:r>
      <w:r>
        <w:rPr>
          <w:sz w:val="28"/>
          <w:szCs w:val="28"/>
          <w:lang w:val="uk-UA"/>
        </w:rPr>
        <w:tab/>
      </w:r>
      <w:r>
        <w:rPr>
          <w:sz w:val="28"/>
          <w:szCs w:val="28"/>
          <w:lang w:val="uk-UA"/>
        </w:rPr>
        <w:tab/>
      </w:r>
      <w:r>
        <w:rPr>
          <w:sz w:val="28"/>
          <w:szCs w:val="28"/>
          <w:lang w:val="uk-UA"/>
        </w:rPr>
        <w:tab/>
        <w:t xml:space="preserve">Розглянуто та схвалено на засіданні </w:t>
      </w:r>
    </w:p>
    <w:p w:rsidR="004D3867" w:rsidRDefault="004D3867" w:rsidP="004D3867">
      <w:pPr>
        <w:rPr>
          <w:sz w:val="28"/>
          <w:szCs w:val="28"/>
          <w:lang w:val="uk-UA"/>
        </w:rPr>
      </w:pPr>
      <w:r>
        <w:rPr>
          <w:sz w:val="28"/>
          <w:szCs w:val="28"/>
          <w:lang w:val="uk-UA"/>
        </w:rPr>
        <w:tab/>
      </w:r>
      <w:r>
        <w:rPr>
          <w:sz w:val="28"/>
          <w:szCs w:val="28"/>
          <w:lang w:val="uk-UA"/>
        </w:rPr>
        <w:tab/>
      </w:r>
      <w:r>
        <w:rPr>
          <w:sz w:val="28"/>
          <w:szCs w:val="28"/>
          <w:lang w:val="uk-UA"/>
        </w:rPr>
        <w:tab/>
      </w:r>
      <w:r>
        <w:rPr>
          <w:sz w:val="28"/>
          <w:szCs w:val="28"/>
          <w:lang w:val="uk-UA"/>
        </w:rPr>
        <w:tab/>
      </w:r>
      <w:r>
        <w:rPr>
          <w:sz w:val="28"/>
          <w:szCs w:val="28"/>
          <w:lang w:val="uk-UA"/>
        </w:rPr>
        <w:tab/>
      </w:r>
      <w:r>
        <w:rPr>
          <w:sz w:val="28"/>
          <w:szCs w:val="28"/>
          <w:lang w:val="uk-UA"/>
        </w:rPr>
        <w:tab/>
        <w:t>педагогічної ради</w:t>
      </w:r>
      <w:r>
        <w:rPr>
          <w:sz w:val="28"/>
          <w:szCs w:val="28"/>
          <w:lang w:val="uk-UA"/>
        </w:rPr>
        <w:tab/>
      </w:r>
    </w:p>
    <w:p w:rsidR="004D3867" w:rsidRPr="003C288A" w:rsidRDefault="004D3867" w:rsidP="004D3867">
      <w:pPr>
        <w:rPr>
          <w:sz w:val="28"/>
          <w:szCs w:val="28"/>
          <w:lang w:val="uk-UA"/>
        </w:rPr>
      </w:pPr>
      <w:r>
        <w:rPr>
          <w:sz w:val="28"/>
          <w:szCs w:val="28"/>
          <w:lang w:val="uk-UA"/>
        </w:rPr>
        <w:tab/>
      </w:r>
      <w:r>
        <w:rPr>
          <w:sz w:val="28"/>
          <w:szCs w:val="28"/>
          <w:lang w:val="uk-UA"/>
        </w:rPr>
        <w:tab/>
      </w:r>
      <w:r>
        <w:rPr>
          <w:sz w:val="28"/>
          <w:szCs w:val="28"/>
          <w:lang w:val="uk-UA"/>
        </w:rPr>
        <w:tab/>
      </w:r>
      <w:r>
        <w:rPr>
          <w:sz w:val="28"/>
          <w:szCs w:val="28"/>
          <w:lang w:val="uk-UA"/>
        </w:rPr>
        <w:tab/>
      </w:r>
      <w:r>
        <w:rPr>
          <w:sz w:val="28"/>
          <w:szCs w:val="28"/>
          <w:lang w:val="uk-UA"/>
        </w:rPr>
        <w:tab/>
      </w:r>
      <w:r>
        <w:rPr>
          <w:sz w:val="28"/>
          <w:szCs w:val="28"/>
          <w:lang w:val="uk-UA"/>
        </w:rPr>
        <w:tab/>
        <w:t xml:space="preserve">Протокол №3 від 17 грудня 2020 року </w:t>
      </w:r>
    </w:p>
    <w:p w:rsidR="00C0334E" w:rsidRPr="004D3867" w:rsidRDefault="00C0334E">
      <w:pPr>
        <w:rPr>
          <w:lang w:val="uk-UA"/>
        </w:rPr>
      </w:pPr>
    </w:p>
    <w:sectPr w:rsidR="00C0334E" w:rsidRPr="004D3867" w:rsidSect="003C288A">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6EA4E28"/>
    <w:lvl w:ilvl="0">
      <w:numFmt w:val="decimal"/>
      <w:lvlText w:val="*"/>
      <w:lvlJc w:val="left"/>
      <w:rPr>
        <w:rFonts w:cs="Times New Roman"/>
      </w:rPr>
    </w:lvl>
  </w:abstractNum>
  <w:abstractNum w:abstractNumId="1">
    <w:nsid w:val="05C1619D"/>
    <w:multiLevelType w:val="hybridMultilevel"/>
    <w:tmpl w:val="4CFCC8EE"/>
    <w:lvl w:ilvl="0" w:tplc="55A295E8">
      <w:start w:val="1"/>
      <w:numFmt w:val="bullet"/>
      <w:lvlText w:val="-"/>
      <w:lvlJc w:val="left"/>
      <w:pPr>
        <w:ind w:left="786" w:hanging="360"/>
      </w:pPr>
      <w:rPr>
        <w:rFonts w:ascii="Times New Roman" w:eastAsia="Times New Roman" w:hAnsi="Times New Roman" w:hint="default"/>
      </w:rPr>
    </w:lvl>
    <w:lvl w:ilvl="1" w:tplc="04190003">
      <w:start w:val="1"/>
      <w:numFmt w:val="bullet"/>
      <w:lvlText w:val="o"/>
      <w:lvlJc w:val="left"/>
      <w:pPr>
        <w:ind w:left="1506" w:hanging="360"/>
      </w:pPr>
      <w:rPr>
        <w:rFonts w:ascii="Courier New" w:hAnsi="Courier New" w:hint="default"/>
      </w:rPr>
    </w:lvl>
    <w:lvl w:ilvl="2" w:tplc="04190005">
      <w:start w:val="1"/>
      <w:numFmt w:val="bullet"/>
      <w:lvlText w:val=""/>
      <w:lvlJc w:val="left"/>
      <w:pPr>
        <w:ind w:left="2226" w:hanging="360"/>
      </w:pPr>
      <w:rPr>
        <w:rFonts w:ascii="Wingdings" w:hAnsi="Wingdings" w:hint="default"/>
      </w:rPr>
    </w:lvl>
    <w:lvl w:ilvl="3" w:tplc="04190001">
      <w:start w:val="1"/>
      <w:numFmt w:val="bullet"/>
      <w:lvlText w:val=""/>
      <w:lvlJc w:val="left"/>
      <w:pPr>
        <w:ind w:left="2946" w:hanging="360"/>
      </w:pPr>
      <w:rPr>
        <w:rFonts w:ascii="Symbol" w:hAnsi="Symbol" w:hint="default"/>
      </w:rPr>
    </w:lvl>
    <w:lvl w:ilvl="4" w:tplc="04190003">
      <w:start w:val="1"/>
      <w:numFmt w:val="bullet"/>
      <w:lvlText w:val="o"/>
      <w:lvlJc w:val="left"/>
      <w:pPr>
        <w:ind w:left="3666" w:hanging="360"/>
      </w:pPr>
      <w:rPr>
        <w:rFonts w:ascii="Courier New" w:hAnsi="Courier New" w:hint="default"/>
      </w:rPr>
    </w:lvl>
    <w:lvl w:ilvl="5" w:tplc="04190005">
      <w:start w:val="1"/>
      <w:numFmt w:val="bullet"/>
      <w:lvlText w:val=""/>
      <w:lvlJc w:val="left"/>
      <w:pPr>
        <w:ind w:left="4386" w:hanging="360"/>
      </w:pPr>
      <w:rPr>
        <w:rFonts w:ascii="Wingdings" w:hAnsi="Wingdings" w:hint="default"/>
      </w:rPr>
    </w:lvl>
    <w:lvl w:ilvl="6" w:tplc="04190001">
      <w:start w:val="1"/>
      <w:numFmt w:val="bullet"/>
      <w:lvlText w:val=""/>
      <w:lvlJc w:val="left"/>
      <w:pPr>
        <w:ind w:left="5106" w:hanging="360"/>
      </w:pPr>
      <w:rPr>
        <w:rFonts w:ascii="Symbol" w:hAnsi="Symbol" w:hint="default"/>
      </w:rPr>
    </w:lvl>
    <w:lvl w:ilvl="7" w:tplc="04190003">
      <w:start w:val="1"/>
      <w:numFmt w:val="bullet"/>
      <w:lvlText w:val="o"/>
      <w:lvlJc w:val="left"/>
      <w:pPr>
        <w:ind w:left="5826" w:hanging="360"/>
      </w:pPr>
      <w:rPr>
        <w:rFonts w:ascii="Courier New" w:hAnsi="Courier New" w:hint="default"/>
      </w:rPr>
    </w:lvl>
    <w:lvl w:ilvl="8" w:tplc="04190005">
      <w:start w:val="1"/>
      <w:numFmt w:val="bullet"/>
      <w:lvlText w:val=""/>
      <w:lvlJc w:val="left"/>
      <w:pPr>
        <w:ind w:left="6546" w:hanging="360"/>
      </w:pPr>
      <w:rPr>
        <w:rFonts w:ascii="Wingdings" w:hAnsi="Wingdings" w:hint="default"/>
      </w:rPr>
    </w:lvl>
  </w:abstractNum>
  <w:abstractNum w:abstractNumId="2">
    <w:nsid w:val="3A1F7AB7"/>
    <w:multiLevelType w:val="multilevel"/>
    <w:tmpl w:val="3C92FA26"/>
    <w:lvl w:ilvl="0">
      <w:start w:val="1"/>
      <w:numFmt w:val="decimal"/>
      <w:lvlText w:val="%1."/>
      <w:lvlJc w:val="left"/>
      <w:pPr>
        <w:ind w:left="540" w:hanging="540"/>
      </w:pPr>
      <w:rPr>
        <w:rFonts w:cs="Times New Roman" w:hint="default"/>
        <w:b/>
      </w:rPr>
    </w:lvl>
    <w:lvl w:ilvl="1">
      <w:start w:val="1"/>
      <w:numFmt w:val="decimal"/>
      <w:lvlText w:val="%1.%2."/>
      <w:lvlJc w:val="left"/>
      <w:pPr>
        <w:ind w:left="1429" w:hanging="720"/>
      </w:pPr>
      <w:rPr>
        <w:rFonts w:cs="Times New Roman" w:hint="default"/>
        <w:b/>
      </w:rPr>
    </w:lvl>
    <w:lvl w:ilvl="2">
      <w:start w:val="1"/>
      <w:numFmt w:val="decimal"/>
      <w:lvlText w:val="%1.%2.%3."/>
      <w:lvlJc w:val="left"/>
      <w:pPr>
        <w:ind w:left="2138" w:hanging="720"/>
      </w:pPr>
      <w:rPr>
        <w:rFonts w:cs="Times New Roman" w:hint="default"/>
        <w:b/>
      </w:rPr>
    </w:lvl>
    <w:lvl w:ilvl="3">
      <w:start w:val="1"/>
      <w:numFmt w:val="decimal"/>
      <w:lvlText w:val="%1.%2.%3.%4."/>
      <w:lvlJc w:val="left"/>
      <w:pPr>
        <w:ind w:left="3207" w:hanging="1080"/>
      </w:pPr>
      <w:rPr>
        <w:rFonts w:cs="Times New Roman" w:hint="default"/>
        <w:b/>
      </w:rPr>
    </w:lvl>
    <w:lvl w:ilvl="4">
      <w:start w:val="1"/>
      <w:numFmt w:val="decimal"/>
      <w:lvlText w:val="%1.%2.%3.%4.%5."/>
      <w:lvlJc w:val="left"/>
      <w:pPr>
        <w:ind w:left="3916" w:hanging="1080"/>
      </w:pPr>
      <w:rPr>
        <w:rFonts w:cs="Times New Roman" w:hint="default"/>
        <w:b/>
      </w:rPr>
    </w:lvl>
    <w:lvl w:ilvl="5">
      <w:start w:val="1"/>
      <w:numFmt w:val="decimal"/>
      <w:lvlText w:val="%1.%2.%3.%4.%5.%6."/>
      <w:lvlJc w:val="left"/>
      <w:pPr>
        <w:ind w:left="4985" w:hanging="1440"/>
      </w:pPr>
      <w:rPr>
        <w:rFonts w:cs="Times New Roman" w:hint="default"/>
        <w:b/>
      </w:rPr>
    </w:lvl>
    <w:lvl w:ilvl="6">
      <w:start w:val="1"/>
      <w:numFmt w:val="decimal"/>
      <w:lvlText w:val="%1.%2.%3.%4.%5.%6.%7."/>
      <w:lvlJc w:val="left"/>
      <w:pPr>
        <w:ind w:left="6054" w:hanging="1800"/>
      </w:pPr>
      <w:rPr>
        <w:rFonts w:cs="Times New Roman" w:hint="default"/>
        <w:b/>
      </w:rPr>
    </w:lvl>
    <w:lvl w:ilvl="7">
      <w:start w:val="1"/>
      <w:numFmt w:val="decimal"/>
      <w:lvlText w:val="%1.%2.%3.%4.%5.%6.%7.%8."/>
      <w:lvlJc w:val="left"/>
      <w:pPr>
        <w:ind w:left="6763" w:hanging="1800"/>
      </w:pPr>
      <w:rPr>
        <w:rFonts w:cs="Times New Roman" w:hint="default"/>
        <w:b/>
      </w:rPr>
    </w:lvl>
    <w:lvl w:ilvl="8">
      <w:start w:val="1"/>
      <w:numFmt w:val="decimal"/>
      <w:lvlText w:val="%1.%2.%3.%4.%5.%6.%7.%8.%9."/>
      <w:lvlJc w:val="left"/>
      <w:pPr>
        <w:ind w:left="7832" w:hanging="2160"/>
      </w:pPr>
      <w:rPr>
        <w:rFonts w:cs="Times New Roman" w:hint="default"/>
        <w:b/>
      </w:rPr>
    </w:lvl>
  </w:abstractNum>
  <w:num w:numId="1">
    <w:abstractNumId w:val="0"/>
    <w:lvlOverride w:ilvl="0">
      <w:lvl w:ilvl="0">
        <w:numFmt w:val="bullet"/>
        <w:lvlText w:val="-"/>
        <w:legacy w:legacy="1" w:legacySpace="0" w:legacyIndent="182"/>
        <w:lvlJc w:val="left"/>
        <w:rPr>
          <w:rFonts w:ascii="Times New Roman" w:hAnsi="Times New Roman" w:hint="default"/>
        </w:rPr>
      </w:lvl>
    </w:lvlOverride>
  </w:num>
  <w:num w:numId="2">
    <w:abstractNumId w:val="1"/>
  </w:num>
  <w:num w:numId="3">
    <w:abstractNumId w:val="2"/>
  </w:num>
  <w:num w:numId="4">
    <w:abstractNumId w:val="0"/>
    <w:lvlOverride w:ilvl="0">
      <w:lvl w:ilvl="0">
        <w:numFmt w:val="bullet"/>
        <w:lvlText w:val="-"/>
        <w:legacy w:legacy="1" w:legacySpace="0" w:legacyIndent="350"/>
        <w:lvlJc w:val="left"/>
        <w:rPr>
          <w:rFonts w:ascii="Times New Roman" w:hAnsi="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867"/>
    <w:rsid w:val="004D3867"/>
    <w:rsid w:val="00B53AFB"/>
    <w:rsid w:val="00C033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3867"/>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4D3867"/>
    <w:rPr>
      <w:b/>
    </w:rPr>
  </w:style>
  <w:style w:type="paragraph" w:customStyle="1" w:styleId="rvps2">
    <w:name w:val="rvps2"/>
    <w:basedOn w:val="a"/>
    <w:rsid w:val="004D3867"/>
    <w:pPr>
      <w:spacing w:before="100" w:beforeAutospacing="1" w:after="100" w:afterAutospacing="1"/>
    </w:pPr>
    <w:rPr>
      <w:rFonts w:eastAsia="Times New Roman"/>
      <w:lang w:val="uk-UA" w:eastAsia="uk-UA"/>
    </w:rPr>
  </w:style>
  <w:style w:type="paragraph" w:styleId="a4">
    <w:name w:val="Normal (Web)"/>
    <w:basedOn w:val="a"/>
    <w:rsid w:val="004D3867"/>
    <w:pPr>
      <w:spacing w:before="100" w:beforeAutospacing="1" w:after="100" w:afterAutospacing="1"/>
    </w:pPr>
    <w:rPr>
      <w:rFonts w:eastAsia="Times New Roman"/>
      <w:lang w:val="uk-UA" w:eastAsia="uk-UA"/>
    </w:rPr>
  </w:style>
  <w:style w:type="character" w:styleId="a5">
    <w:name w:val="Emphasis"/>
    <w:qFormat/>
    <w:rsid w:val="004D3867"/>
    <w:rPr>
      <w:i/>
    </w:rPr>
  </w:style>
  <w:style w:type="paragraph" w:customStyle="1" w:styleId="preformatted">
    <w:name w:val="preformatted"/>
    <w:basedOn w:val="a"/>
    <w:rsid w:val="004D3867"/>
    <w:pPr>
      <w:spacing w:before="100" w:beforeAutospacing="1" w:after="100" w:afterAutospacing="1"/>
    </w:pPr>
    <w:rPr>
      <w:rFonts w:eastAsia="Times New Roman"/>
      <w:lang w:val="uk-UA" w:eastAsia="uk-UA"/>
    </w:rPr>
  </w:style>
  <w:style w:type="paragraph" w:customStyle="1" w:styleId="1">
    <w:name w:val="Звичайний1"/>
    <w:basedOn w:val="a"/>
    <w:rsid w:val="004D3867"/>
    <w:pPr>
      <w:spacing w:before="100" w:beforeAutospacing="1" w:after="100" w:afterAutospacing="1"/>
    </w:pPr>
    <w:rPr>
      <w:rFonts w:eastAsia="Times New Roman"/>
      <w:lang w:val="uk-UA" w:eastAsia="uk-UA"/>
    </w:rPr>
  </w:style>
  <w:style w:type="paragraph" w:customStyle="1" w:styleId="Style23">
    <w:name w:val="Style23"/>
    <w:basedOn w:val="a"/>
    <w:rsid w:val="004D3867"/>
    <w:pPr>
      <w:widowControl w:val="0"/>
      <w:autoSpaceDE w:val="0"/>
      <w:autoSpaceDN w:val="0"/>
      <w:adjustRightInd w:val="0"/>
      <w:spacing w:line="483" w:lineRule="exact"/>
      <w:ind w:firstLine="907"/>
      <w:jc w:val="both"/>
    </w:pPr>
    <w:rPr>
      <w:rFonts w:eastAsia="Times New Roman"/>
    </w:rPr>
  </w:style>
  <w:style w:type="character" w:customStyle="1" w:styleId="FontStyle198">
    <w:name w:val="Font Style198"/>
    <w:rsid w:val="004D3867"/>
    <w:rPr>
      <w:rFonts w:ascii="Times New Roman" w:hAnsi="Times New Roman"/>
      <w:sz w:val="26"/>
    </w:rPr>
  </w:style>
  <w:style w:type="paragraph" w:customStyle="1" w:styleId="Style5">
    <w:name w:val="Style5"/>
    <w:basedOn w:val="a"/>
    <w:rsid w:val="004D3867"/>
    <w:pPr>
      <w:widowControl w:val="0"/>
      <w:autoSpaceDE w:val="0"/>
      <w:autoSpaceDN w:val="0"/>
      <w:adjustRightInd w:val="0"/>
      <w:spacing w:line="418" w:lineRule="exact"/>
      <w:jc w:val="both"/>
    </w:pPr>
    <w:rPr>
      <w:rFonts w:eastAsia="Times New Roman"/>
    </w:rPr>
  </w:style>
  <w:style w:type="paragraph" w:customStyle="1" w:styleId="Style9">
    <w:name w:val="Style9"/>
    <w:basedOn w:val="a"/>
    <w:rsid w:val="004D3867"/>
    <w:pPr>
      <w:widowControl w:val="0"/>
      <w:autoSpaceDE w:val="0"/>
      <w:autoSpaceDN w:val="0"/>
      <w:adjustRightInd w:val="0"/>
      <w:spacing w:line="413" w:lineRule="exact"/>
      <w:jc w:val="both"/>
    </w:pPr>
    <w:rPr>
      <w:rFonts w:eastAsia="Times New Roman"/>
    </w:rPr>
  </w:style>
  <w:style w:type="paragraph" w:customStyle="1" w:styleId="Style10">
    <w:name w:val="Style10"/>
    <w:basedOn w:val="a"/>
    <w:rsid w:val="004D3867"/>
    <w:pPr>
      <w:widowControl w:val="0"/>
      <w:autoSpaceDE w:val="0"/>
      <w:autoSpaceDN w:val="0"/>
      <w:adjustRightInd w:val="0"/>
      <w:spacing w:line="413" w:lineRule="exact"/>
      <w:ind w:firstLine="715"/>
    </w:pPr>
    <w:rPr>
      <w:rFonts w:eastAsia="Times New Roman"/>
    </w:rPr>
  </w:style>
  <w:style w:type="paragraph" w:customStyle="1" w:styleId="Style17">
    <w:name w:val="Style17"/>
    <w:basedOn w:val="a"/>
    <w:rsid w:val="004D3867"/>
    <w:pPr>
      <w:widowControl w:val="0"/>
      <w:autoSpaceDE w:val="0"/>
      <w:autoSpaceDN w:val="0"/>
      <w:adjustRightInd w:val="0"/>
      <w:spacing w:line="418" w:lineRule="exact"/>
      <w:ind w:firstLine="422"/>
      <w:jc w:val="both"/>
    </w:pPr>
    <w:rPr>
      <w:rFonts w:eastAsia="Times New Roman"/>
    </w:rPr>
  </w:style>
  <w:style w:type="character" w:customStyle="1" w:styleId="FontStyle38">
    <w:name w:val="Font Style38"/>
    <w:rsid w:val="004D3867"/>
    <w:rPr>
      <w:rFonts w:ascii="Times New Roman" w:hAnsi="Times New Roman"/>
      <w:b/>
      <w:sz w:val="22"/>
    </w:rPr>
  </w:style>
  <w:style w:type="character" w:customStyle="1" w:styleId="FontStyle40">
    <w:name w:val="Font Style40"/>
    <w:rsid w:val="004D3867"/>
    <w:rPr>
      <w:rFonts w:ascii="Times New Roman" w:hAnsi="Times New Roman"/>
      <w:sz w:val="22"/>
    </w:rPr>
  </w:style>
  <w:style w:type="paragraph" w:customStyle="1" w:styleId="Style45">
    <w:name w:val="Style45"/>
    <w:basedOn w:val="a"/>
    <w:rsid w:val="004D3867"/>
    <w:pPr>
      <w:widowControl w:val="0"/>
      <w:autoSpaceDE w:val="0"/>
      <w:autoSpaceDN w:val="0"/>
      <w:adjustRightInd w:val="0"/>
      <w:spacing w:line="483" w:lineRule="exact"/>
      <w:ind w:firstLine="950"/>
      <w:jc w:val="both"/>
    </w:pPr>
    <w:rPr>
      <w:rFonts w:eastAsia="Times New Roman"/>
    </w:rPr>
  </w:style>
  <w:style w:type="paragraph" w:customStyle="1" w:styleId="Style12">
    <w:name w:val="Style12"/>
    <w:basedOn w:val="a"/>
    <w:rsid w:val="004D3867"/>
    <w:pPr>
      <w:widowControl w:val="0"/>
      <w:autoSpaceDE w:val="0"/>
      <w:autoSpaceDN w:val="0"/>
      <w:adjustRightInd w:val="0"/>
      <w:spacing w:line="483" w:lineRule="exact"/>
      <w:ind w:firstLine="1344"/>
    </w:pPr>
    <w:rPr>
      <w:rFonts w:eastAsia="Times New Roman"/>
    </w:rPr>
  </w:style>
  <w:style w:type="character" w:customStyle="1" w:styleId="FontStyle157">
    <w:name w:val="Font Style157"/>
    <w:rsid w:val="004D3867"/>
    <w:rPr>
      <w:rFonts w:ascii="Times New Roman" w:hAnsi="Times New Roman"/>
      <w:b/>
      <w:sz w:val="26"/>
    </w:rPr>
  </w:style>
  <w:style w:type="paragraph" w:customStyle="1" w:styleId="Style13">
    <w:name w:val="Style13"/>
    <w:basedOn w:val="a"/>
    <w:rsid w:val="004D3867"/>
    <w:pPr>
      <w:widowControl w:val="0"/>
      <w:autoSpaceDE w:val="0"/>
      <w:autoSpaceDN w:val="0"/>
      <w:adjustRightInd w:val="0"/>
      <w:spacing w:line="483" w:lineRule="exact"/>
      <w:ind w:firstLine="725"/>
      <w:jc w:val="both"/>
    </w:pPr>
    <w:rPr>
      <w:rFonts w:eastAsia="Times New Roman"/>
    </w:rPr>
  </w:style>
  <w:style w:type="paragraph" w:customStyle="1" w:styleId="Style2">
    <w:name w:val="Style2"/>
    <w:basedOn w:val="a"/>
    <w:rsid w:val="004D3867"/>
    <w:pPr>
      <w:widowControl w:val="0"/>
      <w:autoSpaceDE w:val="0"/>
      <w:autoSpaceDN w:val="0"/>
      <w:adjustRightInd w:val="0"/>
      <w:jc w:val="both"/>
    </w:pPr>
    <w:rPr>
      <w:rFonts w:eastAsia="Times New Roman"/>
    </w:rPr>
  </w:style>
  <w:style w:type="character" w:customStyle="1" w:styleId="FontStyle39">
    <w:name w:val="Font Style39"/>
    <w:rsid w:val="004D3867"/>
    <w:rPr>
      <w:rFonts w:ascii="Times New Roman" w:hAnsi="Times New Roman"/>
      <w:b/>
      <w:sz w:val="22"/>
    </w:rPr>
  </w:style>
  <w:style w:type="paragraph" w:customStyle="1" w:styleId="Style30">
    <w:name w:val="Style30"/>
    <w:basedOn w:val="a"/>
    <w:rsid w:val="004D3867"/>
    <w:pPr>
      <w:widowControl w:val="0"/>
      <w:autoSpaceDE w:val="0"/>
      <w:autoSpaceDN w:val="0"/>
      <w:adjustRightInd w:val="0"/>
      <w:spacing w:line="485" w:lineRule="exact"/>
      <w:ind w:firstLine="720"/>
      <w:jc w:val="both"/>
    </w:pPr>
    <w:rPr>
      <w:rFonts w:eastAsia="Times New Roman"/>
    </w:rPr>
  </w:style>
  <w:style w:type="paragraph" w:customStyle="1" w:styleId="a6">
    <w:name w:val="Нормальний текст"/>
    <w:basedOn w:val="a"/>
    <w:rsid w:val="004D3867"/>
    <w:pPr>
      <w:spacing w:before="120"/>
      <w:ind w:firstLine="567"/>
      <w:jc w:val="both"/>
    </w:pPr>
    <w:rPr>
      <w:rFonts w:ascii="Antiqua" w:eastAsia="Times New Roman" w:hAnsi="Antiqua"/>
      <w:sz w:val="26"/>
      <w:szCs w:val="20"/>
      <w:lang w:val="uk-UA"/>
    </w:rPr>
  </w:style>
  <w:style w:type="paragraph" w:customStyle="1" w:styleId="Style18">
    <w:name w:val="Style18"/>
    <w:basedOn w:val="a"/>
    <w:rsid w:val="004D3867"/>
    <w:pPr>
      <w:widowControl w:val="0"/>
      <w:autoSpaceDE w:val="0"/>
      <w:autoSpaceDN w:val="0"/>
      <w:adjustRightInd w:val="0"/>
      <w:spacing w:line="370" w:lineRule="exact"/>
      <w:ind w:hanging="149"/>
    </w:pPr>
    <w:rPr>
      <w:rFonts w:eastAsia="Times New Roman"/>
    </w:rPr>
  </w:style>
  <w:style w:type="character" w:customStyle="1" w:styleId="FontStyle35">
    <w:name w:val="Font Style35"/>
    <w:rsid w:val="004D3867"/>
    <w:rPr>
      <w:rFonts w:ascii="Times New Roman" w:hAnsi="Times New Roman"/>
      <w:b/>
      <w:sz w:val="18"/>
    </w:rPr>
  </w:style>
  <w:style w:type="paragraph" w:styleId="a7">
    <w:name w:val="Balloon Text"/>
    <w:basedOn w:val="a"/>
    <w:link w:val="a8"/>
    <w:uiPriority w:val="99"/>
    <w:semiHidden/>
    <w:unhideWhenUsed/>
    <w:rsid w:val="004D3867"/>
    <w:rPr>
      <w:rFonts w:ascii="Tahoma" w:hAnsi="Tahoma" w:cs="Tahoma"/>
      <w:sz w:val="16"/>
      <w:szCs w:val="16"/>
    </w:rPr>
  </w:style>
  <w:style w:type="character" w:customStyle="1" w:styleId="a8">
    <w:name w:val="Текст выноски Знак"/>
    <w:basedOn w:val="a0"/>
    <w:link w:val="a7"/>
    <w:uiPriority w:val="99"/>
    <w:semiHidden/>
    <w:rsid w:val="004D3867"/>
    <w:rPr>
      <w:rFonts w:ascii="Tahoma" w:eastAsia="Calibri"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3867"/>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4D3867"/>
    <w:rPr>
      <w:b/>
    </w:rPr>
  </w:style>
  <w:style w:type="paragraph" w:customStyle="1" w:styleId="rvps2">
    <w:name w:val="rvps2"/>
    <w:basedOn w:val="a"/>
    <w:rsid w:val="004D3867"/>
    <w:pPr>
      <w:spacing w:before="100" w:beforeAutospacing="1" w:after="100" w:afterAutospacing="1"/>
    </w:pPr>
    <w:rPr>
      <w:rFonts w:eastAsia="Times New Roman"/>
      <w:lang w:val="uk-UA" w:eastAsia="uk-UA"/>
    </w:rPr>
  </w:style>
  <w:style w:type="paragraph" w:styleId="a4">
    <w:name w:val="Normal (Web)"/>
    <w:basedOn w:val="a"/>
    <w:rsid w:val="004D3867"/>
    <w:pPr>
      <w:spacing w:before="100" w:beforeAutospacing="1" w:after="100" w:afterAutospacing="1"/>
    </w:pPr>
    <w:rPr>
      <w:rFonts w:eastAsia="Times New Roman"/>
      <w:lang w:val="uk-UA" w:eastAsia="uk-UA"/>
    </w:rPr>
  </w:style>
  <w:style w:type="character" w:styleId="a5">
    <w:name w:val="Emphasis"/>
    <w:qFormat/>
    <w:rsid w:val="004D3867"/>
    <w:rPr>
      <w:i/>
    </w:rPr>
  </w:style>
  <w:style w:type="paragraph" w:customStyle="1" w:styleId="preformatted">
    <w:name w:val="preformatted"/>
    <w:basedOn w:val="a"/>
    <w:rsid w:val="004D3867"/>
    <w:pPr>
      <w:spacing w:before="100" w:beforeAutospacing="1" w:after="100" w:afterAutospacing="1"/>
    </w:pPr>
    <w:rPr>
      <w:rFonts w:eastAsia="Times New Roman"/>
      <w:lang w:val="uk-UA" w:eastAsia="uk-UA"/>
    </w:rPr>
  </w:style>
  <w:style w:type="paragraph" w:customStyle="1" w:styleId="1">
    <w:name w:val="Звичайний1"/>
    <w:basedOn w:val="a"/>
    <w:rsid w:val="004D3867"/>
    <w:pPr>
      <w:spacing w:before="100" w:beforeAutospacing="1" w:after="100" w:afterAutospacing="1"/>
    </w:pPr>
    <w:rPr>
      <w:rFonts w:eastAsia="Times New Roman"/>
      <w:lang w:val="uk-UA" w:eastAsia="uk-UA"/>
    </w:rPr>
  </w:style>
  <w:style w:type="paragraph" w:customStyle="1" w:styleId="Style23">
    <w:name w:val="Style23"/>
    <w:basedOn w:val="a"/>
    <w:rsid w:val="004D3867"/>
    <w:pPr>
      <w:widowControl w:val="0"/>
      <w:autoSpaceDE w:val="0"/>
      <w:autoSpaceDN w:val="0"/>
      <w:adjustRightInd w:val="0"/>
      <w:spacing w:line="483" w:lineRule="exact"/>
      <w:ind w:firstLine="907"/>
      <w:jc w:val="both"/>
    </w:pPr>
    <w:rPr>
      <w:rFonts w:eastAsia="Times New Roman"/>
    </w:rPr>
  </w:style>
  <w:style w:type="character" w:customStyle="1" w:styleId="FontStyle198">
    <w:name w:val="Font Style198"/>
    <w:rsid w:val="004D3867"/>
    <w:rPr>
      <w:rFonts w:ascii="Times New Roman" w:hAnsi="Times New Roman"/>
      <w:sz w:val="26"/>
    </w:rPr>
  </w:style>
  <w:style w:type="paragraph" w:customStyle="1" w:styleId="Style5">
    <w:name w:val="Style5"/>
    <w:basedOn w:val="a"/>
    <w:rsid w:val="004D3867"/>
    <w:pPr>
      <w:widowControl w:val="0"/>
      <w:autoSpaceDE w:val="0"/>
      <w:autoSpaceDN w:val="0"/>
      <w:adjustRightInd w:val="0"/>
      <w:spacing w:line="418" w:lineRule="exact"/>
      <w:jc w:val="both"/>
    </w:pPr>
    <w:rPr>
      <w:rFonts w:eastAsia="Times New Roman"/>
    </w:rPr>
  </w:style>
  <w:style w:type="paragraph" w:customStyle="1" w:styleId="Style9">
    <w:name w:val="Style9"/>
    <w:basedOn w:val="a"/>
    <w:rsid w:val="004D3867"/>
    <w:pPr>
      <w:widowControl w:val="0"/>
      <w:autoSpaceDE w:val="0"/>
      <w:autoSpaceDN w:val="0"/>
      <w:adjustRightInd w:val="0"/>
      <w:spacing w:line="413" w:lineRule="exact"/>
      <w:jc w:val="both"/>
    </w:pPr>
    <w:rPr>
      <w:rFonts w:eastAsia="Times New Roman"/>
    </w:rPr>
  </w:style>
  <w:style w:type="paragraph" w:customStyle="1" w:styleId="Style10">
    <w:name w:val="Style10"/>
    <w:basedOn w:val="a"/>
    <w:rsid w:val="004D3867"/>
    <w:pPr>
      <w:widowControl w:val="0"/>
      <w:autoSpaceDE w:val="0"/>
      <w:autoSpaceDN w:val="0"/>
      <w:adjustRightInd w:val="0"/>
      <w:spacing w:line="413" w:lineRule="exact"/>
      <w:ind w:firstLine="715"/>
    </w:pPr>
    <w:rPr>
      <w:rFonts w:eastAsia="Times New Roman"/>
    </w:rPr>
  </w:style>
  <w:style w:type="paragraph" w:customStyle="1" w:styleId="Style17">
    <w:name w:val="Style17"/>
    <w:basedOn w:val="a"/>
    <w:rsid w:val="004D3867"/>
    <w:pPr>
      <w:widowControl w:val="0"/>
      <w:autoSpaceDE w:val="0"/>
      <w:autoSpaceDN w:val="0"/>
      <w:adjustRightInd w:val="0"/>
      <w:spacing w:line="418" w:lineRule="exact"/>
      <w:ind w:firstLine="422"/>
      <w:jc w:val="both"/>
    </w:pPr>
    <w:rPr>
      <w:rFonts w:eastAsia="Times New Roman"/>
    </w:rPr>
  </w:style>
  <w:style w:type="character" w:customStyle="1" w:styleId="FontStyle38">
    <w:name w:val="Font Style38"/>
    <w:rsid w:val="004D3867"/>
    <w:rPr>
      <w:rFonts w:ascii="Times New Roman" w:hAnsi="Times New Roman"/>
      <w:b/>
      <w:sz w:val="22"/>
    </w:rPr>
  </w:style>
  <w:style w:type="character" w:customStyle="1" w:styleId="FontStyle40">
    <w:name w:val="Font Style40"/>
    <w:rsid w:val="004D3867"/>
    <w:rPr>
      <w:rFonts w:ascii="Times New Roman" w:hAnsi="Times New Roman"/>
      <w:sz w:val="22"/>
    </w:rPr>
  </w:style>
  <w:style w:type="paragraph" w:customStyle="1" w:styleId="Style45">
    <w:name w:val="Style45"/>
    <w:basedOn w:val="a"/>
    <w:rsid w:val="004D3867"/>
    <w:pPr>
      <w:widowControl w:val="0"/>
      <w:autoSpaceDE w:val="0"/>
      <w:autoSpaceDN w:val="0"/>
      <w:adjustRightInd w:val="0"/>
      <w:spacing w:line="483" w:lineRule="exact"/>
      <w:ind w:firstLine="950"/>
      <w:jc w:val="both"/>
    </w:pPr>
    <w:rPr>
      <w:rFonts w:eastAsia="Times New Roman"/>
    </w:rPr>
  </w:style>
  <w:style w:type="paragraph" w:customStyle="1" w:styleId="Style12">
    <w:name w:val="Style12"/>
    <w:basedOn w:val="a"/>
    <w:rsid w:val="004D3867"/>
    <w:pPr>
      <w:widowControl w:val="0"/>
      <w:autoSpaceDE w:val="0"/>
      <w:autoSpaceDN w:val="0"/>
      <w:adjustRightInd w:val="0"/>
      <w:spacing w:line="483" w:lineRule="exact"/>
      <w:ind w:firstLine="1344"/>
    </w:pPr>
    <w:rPr>
      <w:rFonts w:eastAsia="Times New Roman"/>
    </w:rPr>
  </w:style>
  <w:style w:type="character" w:customStyle="1" w:styleId="FontStyle157">
    <w:name w:val="Font Style157"/>
    <w:rsid w:val="004D3867"/>
    <w:rPr>
      <w:rFonts w:ascii="Times New Roman" w:hAnsi="Times New Roman"/>
      <w:b/>
      <w:sz w:val="26"/>
    </w:rPr>
  </w:style>
  <w:style w:type="paragraph" w:customStyle="1" w:styleId="Style13">
    <w:name w:val="Style13"/>
    <w:basedOn w:val="a"/>
    <w:rsid w:val="004D3867"/>
    <w:pPr>
      <w:widowControl w:val="0"/>
      <w:autoSpaceDE w:val="0"/>
      <w:autoSpaceDN w:val="0"/>
      <w:adjustRightInd w:val="0"/>
      <w:spacing w:line="483" w:lineRule="exact"/>
      <w:ind w:firstLine="725"/>
      <w:jc w:val="both"/>
    </w:pPr>
    <w:rPr>
      <w:rFonts w:eastAsia="Times New Roman"/>
    </w:rPr>
  </w:style>
  <w:style w:type="paragraph" w:customStyle="1" w:styleId="Style2">
    <w:name w:val="Style2"/>
    <w:basedOn w:val="a"/>
    <w:rsid w:val="004D3867"/>
    <w:pPr>
      <w:widowControl w:val="0"/>
      <w:autoSpaceDE w:val="0"/>
      <w:autoSpaceDN w:val="0"/>
      <w:adjustRightInd w:val="0"/>
      <w:jc w:val="both"/>
    </w:pPr>
    <w:rPr>
      <w:rFonts w:eastAsia="Times New Roman"/>
    </w:rPr>
  </w:style>
  <w:style w:type="character" w:customStyle="1" w:styleId="FontStyle39">
    <w:name w:val="Font Style39"/>
    <w:rsid w:val="004D3867"/>
    <w:rPr>
      <w:rFonts w:ascii="Times New Roman" w:hAnsi="Times New Roman"/>
      <w:b/>
      <w:sz w:val="22"/>
    </w:rPr>
  </w:style>
  <w:style w:type="paragraph" w:customStyle="1" w:styleId="Style30">
    <w:name w:val="Style30"/>
    <w:basedOn w:val="a"/>
    <w:rsid w:val="004D3867"/>
    <w:pPr>
      <w:widowControl w:val="0"/>
      <w:autoSpaceDE w:val="0"/>
      <w:autoSpaceDN w:val="0"/>
      <w:adjustRightInd w:val="0"/>
      <w:spacing w:line="485" w:lineRule="exact"/>
      <w:ind w:firstLine="720"/>
      <w:jc w:val="both"/>
    </w:pPr>
    <w:rPr>
      <w:rFonts w:eastAsia="Times New Roman"/>
    </w:rPr>
  </w:style>
  <w:style w:type="paragraph" w:customStyle="1" w:styleId="a6">
    <w:name w:val="Нормальний текст"/>
    <w:basedOn w:val="a"/>
    <w:rsid w:val="004D3867"/>
    <w:pPr>
      <w:spacing w:before="120"/>
      <w:ind w:firstLine="567"/>
      <w:jc w:val="both"/>
    </w:pPr>
    <w:rPr>
      <w:rFonts w:ascii="Antiqua" w:eastAsia="Times New Roman" w:hAnsi="Antiqua"/>
      <w:sz w:val="26"/>
      <w:szCs w:val="20"/>
      <w:lang w:val="uk-UA"/>
    </w:rPr>
  </w:style>
  <w:style w:type="paragraph" w:customStyle="1" w:styleId="Style18">
    <w:name w:val="Style18"/>
    <w:basedOn w:val="a"/>
    <w:rsid w:val="004D3867"/>
    <w:pPr>
      <w:widowControl w:val="0"/>
      <w:autoSpaceDE w:val="0"/>
      <w:autoSpaceDN w:val="0"/>
      <w:adjustRightInd w:val="0"/>
      <w:spacing w:line="370" w:lineRule="exact"/>
      <w:ind w:hanging="149"/>
    </w:pPr>
    <w:rPr>
      <w:rFonts w:eastAsia="Times New Roman"/>
    </w:rPr>
  </w:style>
  <w:style w:type="character" w:customStyle="1" w:styleId="FontStyle35">
    <w:name w:val="Font Style35"/>
    <w:rsid w:val="004D3867"/>
    <w:rPr>
      <w:rFonts w:ascii="Times New Roman" w:hAnsi="Times New Roman"/>
      <w:b/>
      <w:sz w:val="18"/>
    </w:rPr>
  </w:style>
  <w:style w:type="paragraph" w:styleId="a7">
    <w:name w:val="Balloon Text"/>
    <w:basedOn w:val="a"/>
    <w:link w:val="a8"/>
    <w:uiPriority w:val="99"/>
    <w:semiHidden/>
    <w:unhideWhenUsed/>
    <w:rsid w:val="004D3867"/>
    <w:rPr>
      <w:rFonts w:ascii="Tahoma" w:hAnsi="Tahoma" w:cs="Tahoma"/>
      <w:sz w:val="16"/>
      <w:szCs w:val="16"/>
    </w:rPr>
  </w:style>
  <w:style w:type="character" w:customStyle="1" w:styleId="a8">
    <w:name w:val="Текст выноски Знак"/>
    <w:basedOn w:val="a0"/>
    <w:link w:val="a7"/>
    <w:uiPriority w:val="99"/>
    <w:semiHidden/>
    <w:rsid w:val="004D3867"/>
    <w:rPr>
      <w:rFonts w:ascii="Tahoma" w:eastAsia="Calibri"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21</Pages>
  <Words>7735</Words>
  <Characters>44094</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2023-10-24T10:33:00Z</dcterms:created>
  <dcterms:modified xsi:type="dcterms:W3CDTF">2023-10-24T10:48:00Z</dcterms:modified>
</cp:coreProperties>
</file>