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3E0" w:rsidRPr="000D73E0" w:rsidRDefault="00431DB5" w:rsidP="00431DB5">
      <w:pPr>
        <w:ind w:hanging="284"/>
        <w:jc w:val="center"/>
        <w:rPr>
          <w:b/>
          <w:sz w:val="28"/>
          <w:lang w:val="uk-UA"/>
        </w:rPr>
      </w:pPr>
      <w:r>
        <w:rPr>
          <w:b/>
          <w:noProof/>
          <w:sz w:val="28"/>
          <w:lang w:val="ru-RU" w:eastAsia="ru-RU" w:bidi="ar-SA"/>
        </w:rPr>
        <w:drawing>
          <wp:inline distT="0" distB="0" distL="0" distR="0">
            <wp:extent cx="6819053" cy="9386229"/>
            <wp:effectExtent l="0" t="0" r="1270" b="5715"/>
            <wp:docPr id="1" name="Рисунок 1" descr="C:\Users\zavuch_2\Desktop\САЙТ\Опп Облік і оподаткуван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vuch_2\Desktop\САЙТ\Опп Облік і оподаткування.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20335" cy="9387994"/>
                    </a:xfrm>
                    <a:prstGeom prst="rect">
                      <a:avLst/>
                    </a:prstGeom>
                    <a:noFill/>
                    <a:ln>
                      <a:noFill/>
                    </a:ln>
                  </pic:spPr>
                </pic:pic>
              </a:graphicData>
            </a:graphic>
          </wp:inline>
        </w:drawing>
      </w:r>
      <w:r w:rsidRPr="00431DB5">
        <w:rPr>
          <w:b/>
          <w:sz w:val="28"/>
          <w:lang w:val="uk-UA"/>
        </w:rPr>
        <w:lastRenderedPageBreak/>
        <w:t xml:space="preserve"> </w:t>
      </w:r>
      <w:r w:rsidR="000D73E0" w:rsidRPr="000D73E0">
        <w:rPr>
          <w:b/>
          <w:sz w:val="28"/>
          <w:lang w:val="uk-UA"/>
        </w:rPr>
        <w:t xml:space="preserve">ЛИСТ ПОГОДЖЕННЯ  </w:t>
      </w:r>
    </w:p>
    <w:p w:rsidR="000D73E0" w:rsidRPr="000D73E0" w:rsidRDefault="000D73E0" w:rsidP="000D73E0">
      <w:pPr>
        <w:jc w:val="center"/>
        <w:rPr>
          <w:b/>
          <w:sz w:val="28"/>
          <w:lang w:val="uk-UA"/>
        </w:rPr>
      </w:pPr>
      <w:r w:rsidRPr="000D73E0">
        <w:rPr>
          <w:b/>
          <w:sz w:val="28"/>
          <w:lang w:val="uk-UA"/>
        </w:rPr>
        <w:t>ОСВІТНЬО-ПРОФЕСІЙНОЇ ПРОГРАМИ</w:t>
      </w:r>
      <w:bookmarkStart w:id="0" w:name="_GoBack"/>
      <w:bookmarkEnd w:id="0"/>
    </w:p>
    <w:p w:rsidR="000D73E0" w:rsidRPr="000D73E0" w:rsidRDefault="000D73E0" w:rsidP="000D73E0">
      <w:pPr>
        <w:jc w:val="center"/>
        <w:rPr>
          <w:b/>
          <w:sz w:val="28"/>
          <w:lang w:val="uk-UA"/>
        </w:rPr>
      </w:pPr>
    </w:p>
    <w:tbl>
      <w:tblPr>
        <w:tblStyle w:val="TableNormal"/>
        <w:tblW w:w="10421" w:type="dxa"/>
        <w:tblInd w:w="116" w:type="dxa"/>
        <w:tblLayout w:type="fixed"/>
        <w:tblLook w:val="01E0" w:firstRow="1" w:lastRow="1" w:firstColumn="1" w:lastColumn="1" w:noHBand="0" w:noVBand="0"/>
      </w:tblPr>
      <w:tblGrid>
        <w:gridCol w:w="4137"/>
        <w:gridCol w:w="6284"/>
      </w:tblGrid>
      <w:tr w:rsidR="000D73E0" w:rsidRPr="000C59CB" w:rsidTr="000D73E0">
        <w:trPr>
          <w:trHeight w:val="639"/>
        </w:trPr>
        <w:tc>
          <w:tcPr>
            <w:tcW w:w="4137" w:type="dxa"/>
          </w:tcPr>
          <w:p w:rsidR="000D73E0" w:rsidRPr="000C59CB" w:rsidRDefault="000D73E0" w:rsidP="000D73E0">
            <w:pPr>
              <w:ind w:left="200"/>
              <w:rPr>
                <w:sz w:val="28"/>
                <w:lang w:val="uk-UA" w:eastAsia="uk" w:bidi="ar-SA"/>
              </w:rPr>
            </w:pPr>
            <w:r w:rsidRPr="000C59CB">
              <w:rPr>
                <w:sz w:val="28"/>
                <w:lang w:val="uk-UA" w:eastAsia="uk" w:bidi="ar-SA"/>
              </w:rPr>
              <w:t>Галузь знань</w:t>
            </w:r>
          </w:p>
        </w:tc>
        <w:tc>
          <w:tcPr>
            <w:tcW w:w="6284" w:type="dxa"/>
          </w:tcPr>
          <w:p w:rsidR="000D73E0" w:rsidRPr="000C59CB" w:rsidRDefault="000D73E0" w:rsidP="000D73E0">
            <w:pPr>
              <w:ind w:left="247"/>
              <w:rPr>
                <w:sz w:val="28"/>
                <w:lang w:val="uk-UA" w:eastAsia="uk" w:bidi="ar-SA"/>
              </w:rPr>
            </w:pPr>
            <w:r w:rsidRPr="000C59CB">
              <w:rPr>
                <w:sz w:val="28"/>
                <w:szCs w:val="28"/>
                <w:lang w:val="uk-UA"/>
              </w:rPr>
              <w:t>07 Управління та адміністрування</w:t>
            </w:r>
          </w:p>
        </w:tc>
      </w:tr>
      <w:tr w:rsidR="000D73E0" w:rsidRPr="000C59CB" w:rsidTr="000D73E0">
        <w:trPr>
          <w:trHeight w:val="639"/>
        </w:trPr>
        <w:tc>
          <w:tcPr>
            <w:tcW w:w="4137" w:type="dxa"/>
          </w:tcPr>
          <w:p w:rsidR="000D73E0" w:rsidRPr="000C59CB" w:rsidRDefault="000D73E0" w:rsidP="000D73E0">
            <w:pPr>
              <w:ind w:left="200"/>
              <w:rPr>
                <w:sz w:val="28"/>
                <w:lang w:val="uk-UA" w:eastAsia="uk" w:bidi="ar-SA"/>
              </w:rPr>
            </w:pPr>
            <w:r w:rsidRPr="000C59CB">
              <w:rPr>
                <w:sz w:val="28"/>
                <w:lang w:val="uk-UA" w:eastAsia="uk" w:bidi="ar-SA"/>
              </w:rPr>
              <w:t>Спеціальність</w:t>
            </w:r>
          </w:p>
        </w:tc>
        <w:tc>
          <w:tcPr>
            <w:tcW w:w="6284" w:type="dxa"/>
          </w:tcPr>
          <w:p w:rsidR="000D73E0" w:rsidRPr="000C59CB" w:rsidRDefault="000D73E0" w:rsidP="000D73E0">
            <w:pPr>
              <w:ind w:left="247"/>
              <w:rPr>
                <w:sz w:val="28"/>
                <w:lang w:val="uk-UA" w:eastAsia="uk" w:bidi="ar-SA"/>
              </w:rPr>
            </w:pPr>
            <w:r w:rsidRPr="000C59CB">
              <w:rPr>
                <w:sz w:val="28"/>
                <w:szCs w:val="28"/>
                <w:lang w:val="uk-UA"/>
              </w:rPr>
              <w:t>071 Облік і оподаткування</w:t>
            </w:r>
          </w:p>
        </w:tc>
      </w:tr>
      <w:tr w:rsidR="000D73E0" w:rsidRPr="000C59CB" w:rsidTr="000D73E0">
        <w:trPr>
          <w:trHeight w:val="639"/>
        </w:trPr>
        <w:tc>
          <w:tcPr>
            <w:tcW w:w="4137" w:type="dxa"/>
          </w:tcPr>
          <w:p w:rsidR="000D73E0" w:rsidRPr="000C59CB" w:rsidRDefault="000D73E0" w:rsidP="000D73E0">
            <w:pPr>
              <w:ind w:left="200"/>
              <w:rPr>
                <w:sz w:val="28"/>
                <w:lang w:val="uk-UA" w:eastAsia="uk" w:bidi="ar-SA"/>
              </w:rPr>
            </w:pPr>
            <w:r w:rsidRPr="000C59CB">
              <w:rPr>
                <w:sz w:val="28"/>
                <w:lang w:val="uk-UA" w:eastAsia="uk" w:bidi="ar-SA"/>
              </w:rPr>
              <w:t>Освітньо-професійний ступінь</w:t>
            </w:r>
          </w:p>
        </w:tc>
        <w:tc>
          <w:tcPr>
            <w:tcW w:w="6284" w:type="dxa"/>
          </w:tcPr>
          <w:p w:rsidR="000D73E0" w:rsidRPr="000C59CB" w:rsidRDefault="000D73E0" w:rsidP="000D73E0">
            <w:pPr>
              <w:ind w:left="247"/>
              <w:rPr>
                <w:sz w:val="28"/>
                <w:szCs w:val="28"/>
                <w:lang w:val="uk-UA"/>
              </w:rPr>
            </w:pPr>
            <w:r w:rsidRPr="000C59CB">
              <w:rPr>
                <w:sz w:val="28"/>
                <w:lang w:val="uk-UA" w:eastAsia="uk" w:bidi="ar-SA"/>
              </w:rPr>
              <w:t>Фаховий молодший бакалавр</w:t>
            </w:r>
          </w:p>
        </w:tc>
      </w:tr>
      <w:tr w:rsidR="000D73E0" w:rsidRPr="00431DB5" w:rsidTr="000D73E0">
        <w:trPr>
          <w:trHeight w:val="644"/>
        </w:trPr>
        <w:tc>
          <w:tcPr>
            <w:tcW w:w="4137" w:type="dxa"/>
          </w:tcPr>
          <w:p w:rsidR="000D73E0" w:rsidRPr="000C59CB" w:rsidRDefault="000D73E0" w:rsidP="000D73E0">
            <w:pPr>
              <w:ind w:left="200"/>
              <w:rPr>
                <w:sz w:val="28"/>
                <w:lang w:val="uk-UA" w:eastAsia="uk" w:bidi="ar-SA"/>
              </w:rPr>
            </w:pPr>
            <w:r>
              <w:rPr>
                <w:sz w:val="28"/>
                <w:lang w:val="uk-UA" w:eastAsia="uk" w:bidi="ar-SA"/>
              </w:rPr>
              <w:t>Кваліфікація</w:t>
            </w:r>
          </w:p>
        </w:tc>
        <w:tc>
          <w:tcPr>
            <w:tcW w:w="6284" w:type="dxa"/>
          </w:tcPr>
          <w:p w:rsidR="000D73E0" w:rsidRPr="000C59CB" w:rsidRDefault="000D73E0" w:rsidP="000D73E0">
            <w:pPr>
              <w:ind w:left="247"/>
              <w:rPr>
                <w:sz w:val="28"/>
                <w:lang w:val="uk-UA" w:eastAsia="uk" w:bidi="ar-SA"/>
              </w:rPr>
            </w:pPr>
            <w:r>
              <w:rPr>
                <w:sz w:val="28"/>
                <w:lang w:val="uk-UA" w:eastAsia="uk" w:bidi="ar-SA"/>
              </w:rPr>
              <w:t>Фаховий молодший бакалавр з обліку і оподаткування</w:t>
            </w:r>
          </w:p>
        </w:tc>
      </w:tr>
    </w:tbl>
    <w:p w:rsidR="000D73E0" w:rsidRDefault="000D73E0" w:rsidP="000D73E0">
      <w:pPr>
        <w:rPr>
          <w:sz w:val="28"/>
          <w:lang w:val="uk-UA"/>
        </w:rPr>
      </w:pPr>
    </w:p>
    <w:p w:rsidR="000D73E0" w:rsidRPr="000D73E0" w:rsidRDefault="000D73E0" w:rsidP="000D73E0">
      <w:pPr>
        <w:rPr>
          <w:sz w:val="28"/>
          <w:lang w:val="uk-UA"/>
        </w:rPr>
      </w:pPr>
    </w:p>
    <w:p w:rsidR="000D73E0" w:rsidRPr="000D73E0" w:rsidRDefault="000D73E0" w:rsidP="000D73E0">
      <w:pPr>
        <w:rPr>
          <w:sz w:val="28"/>
          <w:lang w:val="uk-UA"/>
        </w:rPr>
      </w:pPr>
    </w:p>
    <w:p w:rsidR="000D73E0" w:rsidRPr="000D73E0" w:rsidRDefault="000D73E0" w:rsidP="000D73E0">
      <w:pPr>
        <w:jc w:val="center"/>
        <w:rPr>
          <w:sz w:val="28"/>
          <w:lang w:val="uk-UA"/>
        </w:rPr>
      </w:pPr>
      <w:r w:rsidRPr="000D73E0">
        <w:rPr>
          <w:sz w:val="28"/>
          <w:lang w:val="uk-UA"/>
        </w:rPr>
        <w:t xml:space="preserve">СХВАЛЕНО </w:t>
      </w:r>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r w:rsidRPr="000D73E0">
        <w:rPr>
          <w:sz w:val="28"/>
          <w:lang w:val="uk-UA"/>
        </w:rPr>
        <w:tab/>
        <w:t xml:space="preserve">Методичною радою </w:t>
      </w:r>
      <w:r w:rsidRPr="000D73E0">
        <w:rPr>
          <w:sz w:val="28"/>
          <w:szCs w:val="28"/>
          <w:lang w:val="uk-UA" w:eastAsia="uk" w:bidi="ar-SA"/>
        </w:rPr>
        <w:t>Відокремленого структурного  підрозділу «Фаховий коледж геодезії та землеустрою Поліського національного університету»</w:t>
      </w:r>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r w:rsidRPr="000D73E0">
        <w:rPr>
          <w:sz w:val="28"/>
          <w:szCs w:val="28"/>
          <w:lang w:val="uk-UA" w:eastAsia="uk" w:bidi="ar-SA"/>
        </w:rPr>
        <w:t xml:space="preserve">Протокол № ____ від «___»______________202__ року </w:t>
      </w:r>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r w:rsidRPr="000D73E0">
        <w:rPr>
          <w:sz w:val="28"/>
          <w:szCs w:val="28"/>
          <w:lang w:val="uk-UA" w:eastAsia="uk" w:bidi="ar-SA"/>
        </w:rPr>
        <w:tab/>
        <w:t xml:space="preserve">Голова методичної ради </w:t>
      </w:r>
      <w:r w:rsidRPr="000D73E0">
        <w:rPr>
          <w:sz w:val="28"/>
          <w:szCs w:val="28"/>
          <w:lang w:val="uk-UA" w:eastAsia="uk" w:bidi="ar-SA"/>
        </w:rPr>
        <w:tab/>
      </w:r>
      <w:r w:rsidRPr="000D73E0">
        <w:rPr>
          <w:sz w:val="28"/>
          <w:szCs w:val="28"/>
          <w:lang w:val="uk-UA" w:eastAsia="uk" w:bidi="ar-SA"/>
        </w:rPr>
        <w:tab/>
        <w:t>О.П.Денисенко</w:t>
      </w:r>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r w:rsidRPr="000D73E0">
        <w:rPr>
          <w:sz w:val="28"/>
          <w:szCs w:val="28"/>
          <w:lang w:val="uk-UA" w:eastAsia="uk" w:bidi="ar-SA"/>
        </w:rPr>
        <w:tab/>
        <w:t xml:space="preserve">Секретар методичної ради                 </w:t>
      </w:r>
      <w:r w:rsidRPr="000D73E0">
        <w:rPr>
          <w:sz w:val="28"/>
          <w:szCs w:val="28"/>
          <w:lang w:val="uk-UA" w:eastAsia="uk" w:bidi="ar-SA"/>
        </w:rPr>
        <w:tab/>
        <w:t>Л.К.</w:t>
      </w:r>
      <w:proofErr w:type="spellStart"/>
      <w:r w:rsidRPr="000D73E0">
        <w:rPr>
          <w:sz w:val="28"/>
          <w:szCs w:val="28"/>
          <w:lang w:val="uk-UA" w:eastAsia="uk" w:bidi="ar-SA"/>
        </w:rPr>
        <w:t>Бовсунівська</w:t>
      </w:r>
      <w:proofErr w:type="spellEnd"/>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p>
    <w:p w:rsidR="000D73E0" w:rsidRDefault="000D73E0" w:rsidP="000D73E0">
      <w:pPr>
        <w:tabs>
          <w:tab w:val="left" w:pos="426"/>
          <w:tab w:val="left" w:pos="4192"/>
          <w:tab w:val="left" w:pos="6606"/>
          <w:tab w:val="left" w:pos="8694"/>
        </w:tabs>
        <w:spacing w:before="120" w:line="322" w:lineRule="exact"/>
        <w:jc w:val="center"/>
        <w:rPr>
          <w:sz w:val="28"/>
          <w:szCs w:val="28"/>
          <w:lang w:val="uk-UA" w:eastAsia="uk" w:bidi="ar-SA"/>
        </w:rPr>
      </w:pPr>
    </w:p>
    <w:p w:rsidR="000D73E0" w:rsidRPr="000D73E0" w:rsidRDefault="000D73E0" w:rsidP="000D73E0">
      <w:pPr>
        <w:tabs>
          <w:tab w:val="left" w:pos="426"/>
          <w:tab w:val="left" w:pos="4192"/>
          <w:tab w:val="left" w:pos="6606"/>
          <w:tab w:val="left" w:pos="8694"/>
        </w:tabs>
        <w:spacing w:before="120" w:line="322" w:lineRule="exact"/>
        <w:jc w:val="center"/>
        <w:rPr>
          <w:sz w:val="28"/>
          <w:szCs w:val="28"/>
          <w:lang w:val="uk-UA" w:eastAsia="uk" w:bidi="ar-SA"/>
        </w:rPr>
      </w:pPr>
      <w:r w:rsidRPr="000D73E0">
        <w:rPr>
          <w:sz w:val="28"/>
          <w:szCs w:val="28"/>
          <w:lang w:val="uk-UA" w:eastAsia="uk" w:bidi="ar-SA"/>
        </w:rPr>
        <w:t>ПОГОДЖЕНО</w:t>
      </w:r>
    </w:p>
    <w:p w:rsidR="000D73E0" w:rsidRPr="000D73E0" w:rsidRDefault="000D73E0" w:rsidP="000D73E0">
      <w:pPr>
        <w:tabs>
          <w:tab w:val="left" w:pos="426"/>
          <w:tab w:val="left" w:pos="4192"/>
          <w:tab w:val="left" w:pos="6606"/>
          <w:tab w:val="left" w:pos="8694"/>
        </w:tabs>
        <w:spacing w:before="120" w:line="322" w:lineRule="exact"/>
        <w:rPr>
          <w:sz w:val="28"/>
          <w:szCs w:val="28"/>
          <w:lang w:val="uk-UA" w:bidi="ar-SA"/>
        </w:rPr>
      </w:pPr>
      <w:r w:rsidRPr="000D73E0">
        <w:rPr>
          <w:sz w:val="28"/>
          <w:szCs w:val="28"/>
          <w:lang w:val="uk-UA" w:eastAsia="uk" w:bidi="ar-SA"/>
        </w:rPr>
        <w:tab/>
        <w:t xml:space="preserve">Заступник директора з навчальної роботи </w:t>
      </w:r>
      <w:r w:rsidRPr="000D73E0">
        <w:rPr>
          <w:sz w:val="28"/>
          <w:szCs w:val="28"/>
          <w:lang w:val="uk-UA" w:bidi="ar-SA"/>
        </w:rPr>
        <w:t>Відокремленого структурного  підрозділу «Фаховий коледж геодезії та землеустрою Поліського національного університету»</w:t>
      </w:r>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r w:rsidRPr="000D73E0">
        <w:rPr>
          <w:sz w:val="28"/>
          <w:szCs w:val="28"/>
          <w:lang w:val="uk-UA" w:eastAsia="uk" w:bidi="ar-SA"/>
        </w:rPr>
        <w:t>«__»___________ 202__ р.</w:t>
      </w:r>
      <w:r w:rsidRPr="000D73E0">
        <w:rPr>
          <w:sz w:val="28"/>
          <w:szCs w:val="28"/>
          <w:lang w:val="uk-UA" w:eastAsia="uk" w:bidi="ar-SA"/>
        </w:rPr>
        <w:tab/>
      </w:r>
      <w:r w:rsidRPr="000D73E0">
        <w:rPr>
          <w:sz w:val="28"/>
          <w:szCs w:val="28"/>
          <w:lang w:val="uk-UA" w:eastAsia="uk" w:bidi="ar-SA"/>
        </w:rPr>
        <w:tab/>
        <w:t>О.П.Денисенко</w:t>
      </w:r>
    </w:p>
    <w:p w:rsidR="000D73E0" w:rsidRPr="000D73E0" w:rsidRDefault="000D73E0" w:rsidP="000D73E0">
      <w:pPr>
        <w:tabs>
          <w:tab w:val="left" w:pos="426"/>
          <w:tab w:val="left" w:pos="4192"/>
          <w:tab w:val="left" w:pos="6606"/>
          <w:tab w:val="left" w:pos="8694"/>
        </w:tabs>
        <w:spacing w:before="120" w:line="322" w:lineRule="exact"/>
        <w:rPr>
          <w:sz w:val="28"/>
          <w:szCs w:val="28"/>
          <w:lang w:val="uk-UA" w:eastAsia="uk" w:bidi="ar-SA"/>
        </w:rPr>
      </w:pPr>
    </w:p>
    <w:p w:rsidR="000D73E0" w:rsidRPr="000D73E0" w:rsidRDefault="000D73E0" w:rsidP="000D73E0">
      <w:pPr>
        <w:rPr>
          <w:sz w:val="28"/>
          <w:lang w:val="uk-UA"/>
        </w:rPr>
      </w:pPr>
    </w:p>
    <w:p w:rsidR="000D73E0" w:rsidRPr="000D73E0" w:rsidRDefault="000D73E0" w:rsidP="000D73E0">
      <w:pPr>
        <w:rPr>
          <w:b/>
          <w:sz w:val="28"/>
          <w:lang w:val="uk-UA"/>
        </w:rPr>
      </w:pPr>
      <w:r w:rsidRPr="000D73E0">
        <w:rPr>
          <w:b/>
          <w:sz w:val="28"/>
          <w:lang w:val="uk-UA"/>
        </w:rPr>
        <w:br w:type="page"/>
      </w:r>
    </w:p>
    <w:p w:rsidR="000D73E0" w:rsidRPr="000D73E0" w:rsidRDefault="000D73E0" w:rsidP="000D73E0">
      <w:pPr>
        <w:spacing w:before="71"/>
        <w:ind w:right="3"/>
        <w:jc w:val="center"/>
        <w:rPr>
          <w:b/>
          <w:sz w:val="28"/>
          <w:lang w:val="uk-UA"/>
        </w:rPr>
      </w:pPr>
      <w:r w:rsidRPr="000D73E0">
        <w:rPr>
          <w:b/>
          <w:sz w:val="28"/>
          <w:lang w:val="uk-UA"/>
        </w:rPr>
        <w:lastRenderedPageBreak/>
        <w:t>1 - ПЕРЕДМОВА</w:t>
      </w:r>
    </w:p>
    <w:p w:rsidR="00774C8F" w:rsidRPr="000C59CB" w:rsidRDefault="00774C8F">
      <w:pPr>
        <w:pStyle w:val="a3"/>
        <w:spacing w:before="6"/>
        <w:rPr>
          <w:b/>
          <w:sz w:val="27"/>
          <w:lang w:val="uk-UA"/>
        </w:rPr>
      </w:pPr>
    </w:p>
    <w:p w:rsidR="0065335F" w:rsidRPr="000C59CB" w:rsidRDefault="00F05B48" w:rsidP="00617422">
      <w:pPr>
        <w:spacing w:line="276" w:lineRule="auto"/>
        <w:ind w:firstLine="316"/>
        <w:jc w:val="both"/>
        <w:rPr>
          <w:noProof/>
          <w:sz w:val="28"/>
          <w:szCs w:val="28"/>
          <w:lang w:val="uk-UA"/>
        </w:rPr>
      </w:pPr>
      <w:r w:rsidRPr="000C59CB">
        <w:rPr>
          <w:b/>
          <w:sz w:val="28"/>
          <w:szCs w:val="28"/>
          <w:lang w:val="uk-UA"/>
        </w:rPr>
        <w:t>Освітньо-професійна програма розроблена на основі Стан</w:t>
      </w:r>
      <w:r w:rsidR="0065335F" w:rsidRPr="000C59CB">
        <w:rPr>
          <w:b/>
          <w:sz w:val="28"/>
          <w:szCs w:val="28"/>
          <w:lang w:val="uk-UA"/>
        </w:rPr>
        <w:t>дарту фахової передвищої освіти:</w:t>
      </w:r>
      <w:r w:rsidR="0065335F" w:rsidRPr="000C59CB">
        <w:rPr>
          <w:noProof/>
          <w:sz w:val="28"/>
          <w:szCs w:val="28"/>
          <w:lang w:val="uk-UA"/>
        </w:rPr>
        <w:t xml:space="preserve"> фаховий молодший </w:t>
      </w:r>
      <w:r w:rsidR="00617422" w:rsidRPr="000C59CB">
        <w:rPr>
          <w:noProof/>
          <w:sz w:val="28"/>
          <w:szCs w:val="28"/>
          <w:lang w:val="uk-UA"/>
        </w:rPr>
        <w:t xml:space="preserve"> </w:t>
      </w:r>
      <w:r w:rsidR="0065335F" w:rsidRPr="000C59CB">
        <w:rPr>
          <w:noProof/>
          <w:sz w:val="28"/>
          <w:szCs w:val="28"/>
          <w:lang w:val="uk-UA"/>
        </w:rPr>
        <w:t xml:space="preserve">бакалавр, </w:t>
      </w:r>
      <w:r w:rsidR="00617422" w:rsidRPr="000C59CB">
        <w:rPr>
          <w:noProof/>
          <w:sz w:val="28"/>
          <w:szCs w:val="28"/>
          <w:lang w:val="uk-UA"/>
        </w:rPr>
        <w:t xml:space="preserve"> </w:t>
      </w:r>
      <w:r w:rsidR="0065335F" w:rsidRPr="000C59CB">
        <w:rPr>
          <w:noProof/>
          <w:sz w:val="28"/>
          <w:szCs w:val="28"/>
          <w:lang w:val="uk-UA"/>
        </w:rPr>
        <w:t xml:space="preserve">галузь </w:t>
      </w:r>
      <w:r w:rsidR="00617422" w:rsidRPr="000C59CB">
        <w:rPr>
          <w:noProof/>
          <w:sz w:val="28"/>
          <w:szCs w:val="28"/>
          <w:lang w:val="uk-UA"/>
        </w:rPr>
        <w:t xml:space="preserve"> </w:t>
      </w:r>
      <w:r w:rsidR="0065335F" w:rsidRPr="000C59CB">
        <w:rPr>
          <w:noProof/>
          <w:sz w:val="28"/>
          <w:szCs w:val="28"/>
          <w:lang w:val="uk-UA"/>
        </w:rPr>
        <w:t xml:space="preserve">знань </w:t>
      </w:r>
      <w:r w:rsidR="00617422" w:rsidRPr="000C59CB">
        <w:rPr>
          <w:noProof/>
          <w:sz w:val="28"/>
          <w:szCs w:val="28"/>
          <w:lang w:val="uk-UA"/>
        </w:rPr>
        <w:t xml:space="preserve">   </w:t>
      </w:r>
      <w:r w:rsidR="0065335F" w:rsidRPr="000C59CB">
        <w:rPr>
          <w:noProof/>
          <w:sz w:val="28"/>
          <w:szCs w:val="28"/>
          <w:lang w:val="uk-UA"/>
        </w:rPr>
        <w:t>07 Управління та адміністрування, спеціаль</w:t>
      </w:r>
      <w:r w:rsidR="00617422" w:rsidRPr="000C59CB">
        <w:rPr>
          <w:noProof/>
          <w:sz w:val="28"/>
          <w:szCs w:val="28"/>
          <w:lang w:val="uk-UA"/>
        </w:rPr>
        <w:t>ність 071 Облік і оподаткування, з</w:t>
      </w:r>
      <w:r w:rsidR="0065335F" w:rsidRPr="000C59CB">
        <w:rPr>
          <w:noProof/>
          <w:sz w:val="28"/>
          <w:szCs w:val="28"/>
          <w:lang w:val="uk-UA"/>
        </w:rPr>
        <w:t>атверджено</w:t>
      </w:r>
      <w:r w:rsidR="00617422" w:rsidRPr="000C59CB">
        <w:rPr>
          <w:noProof/>
          <w:sz w:val="28"/>
          <w:szCs w:val="28"/>
          <w:lang w:val="uk-UA"/>
        </w:rPr>
        <w:t>го</w:t>
      </w:r>
      <w:r w:rsidR="0065335F" w:rsidRPr="000C59CB">
        <w:rPr>
          <w:noProof/>
          <w:sz w:val="28"/>
          <w:szCs w:val="28"/>
          <w:lang w:val="uk-UA"/>
        </w:rPr>
        <w:t xml:space="preserve"> та введено</w:t>
      </w:r>
      <w:r w:rsidR="00617422" w:rsidRPr="000C59CB">
        <w:rPr>
          <w:noProof/>
          <w:sz w:val="28"/>
          <w:szCs w:val="28"/>
          <w:lang w:val="uk-UA"/>
        </w:rPr>
        <w:t>го</w:t>
      </w:r>
      <w:r w:rsidR="0065335F" w:rsidRPr="000C59CB">
        <w:rPr>
          <w:noProof/>
          <w:sz w:val="28"/>
          <w:szCs w:val="28"/>
          <w:lang w:val="uk-UA"/>
        </w:rPr>
        <w:t xml:space="preserve"> в дію наказом Міністерства освіти і науки України від 22.06.2021 року № 698. </w:t>
      </w:r>
    </w:p>
    <w:p w:rsidR="00F05B48" w:rsidRPr="000C59CB" w:rsidRDefault="00F05B48" w:rsidP="00617422">
      <w:pPr>
        <w:pStyle w:val="a3"/>
        <w:spacing w:before="6" w:line="276" w:lineRule="auto"/>
        <w:rPr>
          <w:b/>
          <w:sz w:val="27"/>
          <w:lang w:val="uk-UA"/>
        </w:rPr>
      </w:pPr>
    </w:p>
    <w:p w:rsidR="00617422" w:rsidRPr="000C59CB" w:rsidRDefault="00E85399" w:rsidP="00617422">
      <w:pPr>
        <w:tabs>
          <w:tab w:val="left" w:pos="1037"/>
        </w:tabs>
        <w:spacing w:before="64" w:line="276" w:lineRule="auto"/>
        <w:rPr>
          <w:sz w:val="28"/>
          <w:lang w:val="uk-UA" w:eastAsia="uk" w:bidi="ar-SA"/>
        </w:rPr>
      </w:pPr>
      <w:r w:rsidRPr="000C59CB">
        <w:rPr>
          <w:sz w:val="28"/>
          <w:lang w:val="uk-UA" w:eastAsia="uk" w:bidi="ar-SA"/>
        </w:rPr>
        <w:t>Р</w:t>
      </w:r>
      <w:r w:rsidRPr="000C59CB">
        <w:rPr>
          <w:spacing w:val="-28"/>
          <w:sz w:val="28"/>
          <w:lang w:val="uk-UA" w:eastAsia="uk" w:bidi="ar-SA"/>
        </w:rPr>
        <w:t xml:space="preserve"> </w:t>
      </w:r>
      <w:r w:rsidRPr="000C59CB">
        <w:rPr>
          <w:sz w:val="28"/>
          <w:lang w:val="uk-UA" w:eastAsia="uk" w:bidi="ar-SA"/>
        </w:rPr>
        <w:t>О</w:t>
      </w:r>
      <w:r w:rsidRPr="000C59CB">
        <w:rPr>
          <w:spacing w:val="-31"/>
          <w:sz w:val="28"/>
          <w:lang w:val="uk-UA" w:eastAsia="uk" w:bidi="ar-SA"/>
        </w:rPr>
        <w:t xml:space="preserve"> </w:t>
      </w:r>
      <w:r w:rsidRPr="000C59CB">
        <w:rPr>
          <w:sz w:val="28"/>
          <w:lang w:val="uk-UA" w:eastAsia="uk" w:bidi="ar-SA"/>
        </w:rPr>
        <w:t>З</w:t>
      </w:r>
      <w:r w:rsidRPr="000C59CB">
        <w:rPr>
          <w:spacing w:val="-29"/>
          <w:sz w:val="28"/>
          <w:lang w:val="uk-UA" w:eastAsia="uk" w:bidi="ar-SA"/>
        </w:rPr>
        <w:t xml:space="preserve"> </w:t>
      </w:r>
      <w:r w:rsidRPr="000C59CB">
        <w:rPr>
          <w:sz w:val="28"/>
          <w:lang w:val="uk-UA" w:eastAsia="uk" w:bidi="ar-SA"/>
        </w:rPr>
        <w:t>Р</w:t>
      </w:r>
      <w:r w:rsidRPr="000C59CB">
        <w:rPr>
          <w:spacing w:val="-28"/>
          <w:sz w:val="28"/>
          <w:lang w:val="uk-UA" w:eastAsia="uk" w:bidi="ar-SA"/>
        </w:rPr>
        <w:t xml:space="preserve"> </w:t>
      </w:r>
      <w:r w:rsidRPr="000C59CB">
        <w:rPr>
          <w:sz w:val="28"/>
          <w:lang w:val="uk-UA" w:eastAsia="uk" w:bidi="ar-SA"/>
        </w:rPr>
        <w:t>О</w:t>
      </w:r>
      <w:r w:rsidRPr="000C59CB">
        <w:rPr>
          <w:spacing w:val="-31"/>
          <w:sz w:val="28"/>
          <w:lang w:val="uk-UA" w:eastAsia="uk" w:bidi="ar-SA"/>
        </w:rPr>
        <w:t xml:space="preserve"> </w:t>
      </w:r>
      <w:r w:rsidRPr="000C59CB">
        <w:rPr>
          <w:sz w:val="28"/>
          <w:lang w:val="uk-UA" w:eastAsia="uk" w:bidi="ar-SA"/>
        </w:rPr>
        <w:t>Б</w:t>
      </w:r>
      <w:r w:rsidRPr="000C59CB">
        <w:rPr>
          <w:spacing w:val="-40"/>
          <w:sz w:val="28"/>
          <w:lang w:val="uk-UA" w:eastAsia="uk" w:bidi="ar-SA"/>
        </w:rPr>
        <w:t xml:space="preserve"> </w:t>
      </w:r>
      <w:r w:rsidRPr="000C59CB">
        <w:rPr>
          <w:sz w:val="28"/>
          <w:lang w:val="uk-UA" w:eastAsia="uk" w:bidi="ar-SA"/>
        </w:rPr>
        <w:t>Л</w:t>
      </w:r>
      <w:r w:rsidRPr="000C59CB">
        <w:rPr>
          <w:spacing w:val="-31"/>
          <w:sz w:val="28"/>
          <w:lang w:val="uk-UA" w:eastAsia="uk" w:bidi="ar-SA"/>
        </w:rPr>
        <w:t xml:space="preserve"> </w:t>
      </w:r>
      <w:r w:rsidRPr="000C59CB">
        <w:rPr>
          <w:sz w:val="28"/>
          <w:lang w:val="uk-UA" w:eastAsia="uk" w:bidi="ar-SA"/>
        </w:rPr>
        <w:t>Е</w:t>
      </w:r>
      <w:r w:rsidRPr="000C59CB">
        <w:rPr>
          <w:spacing w:val="-31"/>
          <w:sz w:val="28"/>
          <w:lang w:val="uk-UA" w:eastAsia="uk" w:bidi="ar-SA"/>
        </w:rPr>
        <w:t xml:space="preserve"> </w:t>
      </w:r>
      <w:r w:rsidRPr="000C59CB">
        <w:rPr>
          <w:sz w:val="28"/>
          <w:lang w:val="uk-UA" w:eastAsia="uk" w:bidi="ar-SA"/>
        </w:rPr>
        <w:t>Н</w:t>
      </w:r>
      <w:r w:rsidRPr="000C59CB">
        <w:rPr>
          <w:spacing w:val="-31"/>
          <w:sz w:val="28"/>
          <w:lang w:val="uk-UA" w:eastAsia="uk" w:bidi="ar-SA"/>
        </w:rPr>
        <w:t xml:space="preserve"> </w:t>
      </w:r>
      <w:r w:rsidR="00617422" w:rsidRPr="000C59CB">
        <w:rPr>
          <w:sz w:val="28"/>
          <w:lang w:val="uk-UA" w:eastAsia="uk" w:bidi="ar-SA"/>
        </w:rPr>
        <w:t>О</w:t>
      </w:r>
    </w:p>
    <w:p w:rsidR="00E85399" w:rsidRPr="000C59CB" w:rsidRDefault="000D73E0" w:rsidP="00617422">
      <w:pPr>
        <w:tabs>
          <w:tab w:val="left" w:pos="1037"/>
        </w:tabs>
        <w:spacing w:before="64" w:line="276" w:lineRule="auto"/>
        <w:jc w:val="both"/>
        <w:rPr>
          <w:sz w:val="28"/>
          <w:lang w:val="uk-UA" w:eastAsia="uk" w:bidi="ar-SA"/>
        </w:rPr>
      </w:pPr>
      <w:r>
        <w:rPr>
          <w:sz w:val="28"/>
          <w:szCs w:val="28"/>
          <w:lang w:val="uk-UA" w:eastAsia="uk" w:bidi="ar-SA"/>
        </w:rPr>
        <w:t xml:space="preserve">робочою </w:t>
      </w:r>
      <w:r w:rsidR="00E85399" w:rsidRPr="000C59CB">
        <w:rPr>
          <w:sz w:val="28"/>
          <w:szCs w:val="28"/>
          <w:lang w:val="uk-UA" w:eastAsia="uk" w:bidi="ar-SA"/>
        </w:rPr>
        <w:t>групою</w:t>
      </w:r>
      <w:r w:rsidR="00E85399" w:rsidRPr="000C59CB">
        <w:rPr>
          <w:sz w:val="28"/>
          <w:szCs w:val="28"/>
          <w:lang w:val="uk-UA" w:eastAsia="uk" w:bidi="ar-SA"/>
        </w:rPr>
        <w:tab/>
      </w:r>
      <w:r w:rsidR="00F05B48" w:rsidRPr="000C59CB">
        <w:rPr>
          <w:sz w:val="28"/>
          <w:szCs w:val="28"/>
          <w:lang w:val="uk-UA" w:eastAsia="uk" w:bidi="ar-SA"/>
        </w:rPr>
        <w:t>Відокремленого структурного  підрозділу «Фаховий коледж геодезії та землеустрою Поліського національного університету»</w:t>
      </w:r>
    </w:p>
    <w:p w:rsidR="00E85399" w:rsidRPr="000C59CB" w:rsidRDefault="00E85399" w:rsidP="00617422">
      <w:pPr>
        <w:spacing w:before="6" w:line="276" w:lineRule="auto"/>
        <w:jc w:val="both"/>
        <w:rPr>
          <w:sz w:val="27"/>
          <w:szCs w:val="28"/>
          <w:lang w:val="uk-UA" w:eastAsia="uk" w:bidi="ar-SA"/>
        </w:rPr>
      </w:pPr>
    </w:p>
    <w:p w:rsidR="00E85399" w:rsidRPr="000C59CB" w:rsidRDefault="00E85399" w:rsidP="00617422">
      <w:pPr>
        <w:tabs>
          <w:tab w:val="left" w:pos="1037"/>
        </w:tabs>
        <w:spacing w:line="276" w:lineRule="auto"/>
        <w:jc w:val="both"/>
        <w:rPr>
          <w:sz w:val="28"/>
          <w:lang w:val="uk-UA" w:eastAsia="uk" w:bidi="ar-SA"/>
        </w:rPr>
      </w:pPr>
      <w:r w:rsidRPr="000C59CB">
        <w:rPr>
          <w:sz w:val="28"/>
          <w:lang w:val="uk-UA" w:eastAsia="uk" w:bidi="ar-SA"/>
        </w:rPr>
        <w:t>В</w:t>
      </w:r>
      <w:r w:rsidRPr="000C59CB">
        <w:rPr>
          <w:spacing w:val="-30"/>
          <w:sz w:val="28"/>
          <w:lang w:val="uk-UA" w:eastAsia="uk" w:bidi="ar-SA"/>
        </w:rPr>
        <w:t xml:space="preserve"> </w:t>
      </w:r>
      <w:r w:rsidRPr="000C59CB">
        <w:rPr>
          <w:sz w:val="28"/>
          <w:lang w:val="uk-UA" w:eastAsia="uk" w:bidi="ar-SA"/>
        </w:rPr>
        <w:t>Н</w:t>
      </w:r>
      <w:r w:rsidRPr="000C59CB">
        <w:rPr>
          <w:spacing w:val="-31"/>
          <w:sz w:val="28"/>
          <w:lang w:val="uk-UA" w:eastAsia="uk" w:bidi="ar-SA"/>
        </w:rPr>
        <w:t xml:space="preserve"> </w:t>
      </w:r>
      <w:r w:rsidRPr="000C59CB">
        <w:rPr>
          <w:sz w:val="28"/>
          <w:lang w:val="uk-UA" w:eastAsia="uk" w:bidi="ar-SA"/>
        </w:rPr>
        <w:t>Е</w:t>
      </w:r>
      <w:r w:rsidRPr="000C59CB">
        <w:rPr>
          <w:spacing w:val="-31"/>
          <w:sz w:val="28"/>
          <w:lang w:val="uk-UA" w:eastAsia="uk" w:bidi="ar-SA"/>
        </w:rPr>
        <w:t xml:space="preserve"> </w:t>
      </w:r>
      <w:r w:rsidRPr="000C59CB">
        <w:rPr>
          <w:sz w:val="28"/>
          <w:lang w:val="uk-UA" w:eastAsia="uk" w:bidi="ar-SA"/>
        </w:rPr>
        <w:t>С</w:t>
      </w:r>
      <w:r w:rsidRPr="000C59CB">
        <w:rPr>
          <w:spacing w:val="-30"/>
          <w:sz w:val="28"/>
          <w:lang w:val="uk-UA" w:eastAsia="uk" w:bidi="ar-SA"/>
        </w:rPr>
        <w:t xml:space="preserve"> </w:t>
      </w:r>
      <w:r w:rsidRPr="000C59CB">
        <w:rPr>
          <w:sz w:val="28"/>
          <w:lang w:val="uk-UA" w:eastAsia="uk" w:bidi="ar-SA"/>
        </w:rPr>
        <w:t>Е</w:t>
      </w:r>
      <w:r w:rsidRPr="000C59CB">
        <w:rPr>
          <w:spacing w:val="-31"/>
          <w:sz w:val="28"/>
          <w:lang w:val="uk-UA" w:eastAsia="uk" w:bidi="ar-SA"/>
        </w:rPr>
        <w:t xml:space="preserve"> </w:t>
      </w:r>
      <w:r w:rsidRPr="000C59CB">
        <w:rPr>
          <w:sz w:val="28"/>
          <w:lang w:val="uk-UA" w:eastAsia="uk" w:bidi="ar-SA"/>
        </w:rPr>
        <w:t>Н</w:t>
      </w:r>
      <w:r w:rsidRPr="000C59CB">
        <w:rPr>
          <w:spacing w:val="-31"/>
          <w:sz w:val="28"/>
          <w:lang w:val="uk-UA" w:eastAsia="uk" w:bidi="ar-SA"/>
        </w:rPr>
        <w:t xml:space="preserve"> </w:t>
      </w:r>
      <w:r w:rsidRPr="000C59CB">
        <w:rPr>
          <w:sz w:val="28"/>
          <w:lang w:val="uk-UA" w:eastAsia="uk" w:bidi="ar-SA"/>
        </w:rPr>
        <w:t>О</w:t>
      </w:r>
    </w:p>
    <w:p w:rsidR="00F05B48" w:rsidRPr="000C59CB" w:rsidRDefault="007B5482" w:rsidP="00617422">
      <w:pPr>
        <w:tabs>
          <w:tab w:val="left" w:pos="2815"/>
          <w:tab w:val="left" w:pos="4192"/>
          <w:tab w:val="left" w:pos="6606"/>
          <w:tab w:val="left" w:pos="8694"/>
        </w:tabs>
        <w:spacing w:before="120" w:line="276" w:lineRule="auto"/>
        <w:jc w:val="both"/>
        <w:rPr>
          <w:sz w:val="28"/>
          <w:szCs w:val="28"/>
          <w:lang w:val="uk-UA" w:eastAsia="uk" w:bidi="ar-SA"/>
        </w:rPr>
      </w:pPr>
      <w:r w:rsidRPr="000C59CB">
        <w:rPr>
          <w:sz w:val="28"/>
          <w:szCs w:val="28"/>
          <w:lang w:val="uk-UA" w:eastAsia="uk" w:bidi="ar-SA"/>
        </w:rPr>
        <w:t>цикловою комісією облікових</w:t>
      </w:r>
      <w:r w:rsidR="00E85399" w:rsidRPr="000C59CB">
        <w:rPr>
          <w:sz w:val="28"/>
          <w:szCs w:val="28"/>
          <w:lang w:val="uk-UA" w:eastAsia="uk" w:bidi="ar-SA"/>
        </w:rPr>
        <w:t xml:space="preserve"> дисциплін </w:t>
      </w:r>
      <w:r w:rsidR="00F05B48" w:rsidRPr="000C59CB">
        <w:rPr>
          <w:sz w:val="28"/>
          <w:szCs w:val="28"/>
          <w:lang w:val="uk-UA" w:eastAsia="uk" w:bidi="ar-SA"/>
        </w:rPr>
        <w:t>Відокремленого структурного  підрозділу «Фаховий коледж геодезії та землеустрою Поліського національного університету»</w:t>
      </w:r>
    </w:p>
    <w:p w:rsidR="00E85399" w:rsidRPr="000C59CB" w:rsidRDefault="00E85399" w:rsidP="00617422">
      <w:pPr>
        <w:tabs>
          <w:tab w:val="left" w:pos="2815"/>
          <w:tab w:val="left" w:pos="4192"/>
          <w:tab w:val="left" w:pos="6606"/>
          <w:tab w:val="left" w:pos="8694"/>
        </w:tabs>
        <w:spacing w:before="120" w:line="276" w:lineRule="auto"/>
        <w:ind w:left="1024"/>
        <w:jc w:val="both"/>
        <w:rPr>
          <w:sz w:val="28"/>
          <w:szCs w:val="28"/>
          <w:lang w:val="uk-UA" w:eastAsia="uk" w:bidi="ar-SA"/>
        </w:rPr>
      </w:pPr>
    </w:p>
    <w:p w:rsidR="00E85399" w:rsidRPr="000C59CB" w:rsidRDefault="00E85399" w:rsidP="00617422">
      <w:pPr>
        <w:tabs>
          <w:tab w:val="left" w:pos="1037"/>
        </w:tabs>
        <w:spacing w:line="276" w:lineRule="auto"/>
        <w:jc w:val="both"/>
        <w:rPr>
          <w:sz w:val="28"/>
          <w:lang w:val="uk-UA" w:eastAsia="uk" w:bidi="ar-SA"/>
        </w:rPr>
      </w:pPr>
      <w:r w:rsidRPr="000C59CB">
        <w:rPr>
          <w:sz w:val="28"/>
          <w:lang w:val="uk-UA" w:eastAsia="uk" w:bidi="ar-SA"/>
        </w:rPr>
        <w:t>Р</w:t>
      </w:r>
      <w:r w:rsidRPr="000C59CB">
        <w:rPr>
          <w:spacing w:val="-28"/>
          <w:sz w:val="28"/>
          <w:lang w:val="uk-UA" w:eastAsia="uk" w:bidi="ar-SA"/>
        </w:rPr>
        <w:t xml:space="preserve"> </w:t>
      </w:r>
      <w:r w:rsidRPr="000C59CB">
        <w:rPr>
          <w:sz w:val="28"/>
          <w:lang w:val="uk-UA" w:eastAsia="uk" w:bidi="ar-SA"/>
        </w:rPr>
        <w:t>О</w:t>
      </w:r>
      <w:r w:rsidRPr="000C59CB">
        <w:rPr>
          <w:spacing w:val="-31"/>
          <w:sz w:val="28"/>
          <w:lang w:val="uk-UA" w:eastAsia="uk" w:bidi="ar-SA"/>
        </w:rPr>
        <w:t xml:space="preserve"> </w:t>
      </w:r>
      <w:r w:rsidRPr="000C59CB">
        <w:rPr>
          <w:sz w:val="28"/>
          <w:lang w:val="uk-UA" w:eastAsia="uk" w:bidi="ar-SA"/>
        </w:rPr>
        <w:t>З</w:t>
      </w:r>
      <w:r w:rsidRPr="000C59CB">
        <w:rPr>
          <w:spacing w:val="-29"/>
          <w:sz w:val="28"/>
          <w:lang w:val="uk-UA" w:eastAsia="uk" w:bidi="ar-SA"/>
        </w:rPr>
        <w:t xml:space="preserve"> </w:t>
      </w:r>
      <w:r w:rsidRPr="000C59CB">
        <w:rPr>
          <w:sz w:val="28"/>
          <w:lang w:val="uk-UA" w:eastAsia="uk" w:bidi="ar-SA"/>
        </w:rPr>
        <w:t>Р</w:t>
      </w:r>
      <w:r w:rsidRPr="000C59CB">
        <w:rPr>
          <w:spacing w:val="-28"/>
          <w:sz w:val="28"/>
          <w:lang w:val="uk-UA" w:eastAsia="uk" w:bidi="ar-SA"/>
        </w:rPr>
        <w:t xml:space="preserve"> </w:t>
      </w:r>
      <w:r w:rsidRPr="000C59CB">
        <w:rPr>
          <w:sz w:val="28"/>
          <w:lang w:val="uk-UA" w:eastAsia="uk" w:bidi="ar-SA"/>
        </w:rPr>
        <w:t>О</w:t>
      </w:r>
      <w:r w:rsidRPr="000C59CB">
        <w:rPr>
          <w:spacing w:val="-31"/>
          <w:sz w:val="28"/>
          <w:lang w:val="uk-UA" w:eastAsia="uk" w:bidi="ar-SA"/>
        </w:rPr>
        <w:t xml:space="preserve"> </w:t>
      </w:r>
      <w:r w:rsidRPr="000C59CB">
        <w:rPr>
          <w:sz w:val="28"/>
          <w:lang w:val="uk-UA" w:eastAsia="uk" w:bidi="ar-SA"/>
        </w:rPr>
        <w:t>Б</w:t>
      </w:r>
      <w:r w:rsidRPr="000C59CB">
        <w:rPr>
          <w:spacing w:val="-30"/>
          <w:sz w:val="28"/>
          <w:lang w:val="uk-UA" w:eastAsia="uk" w:bidi="ar-SA"/>
        </w:rPr>
        <w:t xml:space="preserve"> </w:t>
      </w:r>
      <w:r w:rsidRPr="000C59CB">
        <w:rPr>
          <w:sz w:val="28"/>
          <w:lang w:val="uk-UA" w:eastAsia="uk" w:bidi="ar-SA"/>
        </w:rPr>
        <w:t>Н</w:t>
      </w:r>
      <w:r w:rsidRPr="000C59CB">
        <w:rPr>
          <w:spacing w:val="-33"/>
          <w:sz w:val="28"/>
          <w:lang w:val="uk-UA" w:eastAsia="uk" w:bidi="ar-SA"/>
        </w:rPr>
        <w:t xml:space="preserve"> </w:t>
      </w:r>
      <w:r w:rsidRPr="000C59CB">
        <w:rPr>
          <w:sz w:val="28"/>
          <w:lang w:val="uk-UA" w:eastAsia="uk" w:bidi="ar-SA"/>
        </w:rPr>
        <w:t>И</w:t>
      </w:r>
      <w:r w:rsidRPr="000C59CB">
        <w:rPr>
          <w:spacing w:val="-31"/>
          <w:sz w:val="28"/>
          <w:lang w:val="uk-UA" w:eastAsia="uk" w:bidi="ar-SA"/>
        </w:rPr>
        <w:t xml:space="preserve"> </w:t>
      </w:r>
      <w:r w:rsidRPr="000C59CB">
        <w:rPr>
          <w:sz w:val="28"/>
          <w:lang w:val="uk-UA" w:eastAsia="uk" w:bidi="ar-SA"/>
        </w:rPr>
        <w:t>К</w:t>
      </w:r>
      <w:r w:rsidRPr="000C59CB">
        <w:rPr>
          <w:spacing w:val="-30"/>
          <w:sz w:val="28"/>
          <w:lang w:val="uk-UA" w:eastAsia="uk" w:bidi="ar-SA"/>
        </w:rPr>
        <w:t xml:space="preserve"> </w:t>
      </w:r>
      <w:r w:rsidRPr="000C59CB">
        <w:rPr>
          <w:sz w:val="28"/>
          <w:lang w:val="uk-UA" w:eastAsia="uk" w:bidi="ar-SA"/>
        </w:rPr>
        <w:t>И</w:t>
      </w:r>
    </w:p>
    <w:p w:rsidR="00591A01" w:rsidRPr="000C59CB" w:rsidRDefault="00591A01" w:rsidP="00617422">
      <w:pPr>
        <w:tabs>
          <w:tab w:val="left" w:pos="2377"/>
          <w:tab w:val="left" w:pos="2805"/>
          <w:tab w:val="left" w:pos="3090"/>
          <w:tab w:val="left" w:pos="3262"/>
          <w:tab w:val="left" w:pos="4028"/>
          <w:tab w:val="left" w:pos="4074"/>
          <w:tab w:val="left" w:pos="5015"/>
          <w:tab w:val="left" w:pos="5088"/>
          <w:tab w:val="left" w:pos="5553"/>
          <w:tab w:val="left" w:pos="6464"/>
          <w:tab w:val="left" w:pos="7081"/>
          <w:tab w:val="left" w:pos="7241"/>
          <w:tab w:val="left" w:pos="7413"/>
          <w:tab w:val="left" w:pos="8108"/>
          <w:tab w:val="left" w:pos="8751"/>
        </w:tabs>
        <w:spacing w:line="276" w:lineRule="auto"/>
        <w:ind w:right="3" w:firstLine="284"/>
        <w:jc w:val="both"/>
        <w:rPr>
          <w:sz w:val="28"/>
          <w:szCs w:val="28"/>
          <w:lang w:val="uk-UA" w:eastAsia="uk" w:bidi="ar-SA"/>
        </w:rPr>
      </w:pPr>
      <w:r w:rsidRPr="000C59CB">
        <w:rPr>
          <w:b/>
          <w:sz w:val="28"/>
          <w:szCs w:val="28"/>
          <w:lang w:val="uk-UA" w:eastAsia="uk" w:bidi="ar-SA"/>
        </w:rPr>
        <w:t>Гурман Ніна Юріївна</w:t>
      </w:r>
      <w:r w:rsidRPr="000C59CB">
        <w:rPr>
          <w:sz w:val="28"/>
          <w:szCs w:val="28"/>
          <w:lang w:val="uk-UA" w:eastAsia="uk" w:bidi="ar-SA"/>
        </w:rPr>
        <w:t xml:space="preserve">, викладач вищої </w:t>
      </w:r>
      <w:r w:rsidRPr="000C59CB">
        <w:rPr>
          <w:spacing w:val="-1"/>
          <w:sz w:val="28"/>
          <w:szCs w:val="28"/>
          <w:lang w:val="uk-UA" w:eastAsia="uk" w:bidi="ar-SA"/>
        </w:rPr>
        <w:t xml:space="preserve">категорії, </w:t>
      </w:r>
      <w:r w:rsidR="00A42F6B" w:rsidRPr="000C59CB">
        <w:rPr>
          <w:sz w:val="28"/>
          <w:lang w:val="uk-UA" w:eastAsia="uk" w:bidi="ar-SA"/>
        </w:rPr>
        <w:t>викладач-методист,</w:t>
      </w:r>
      <w:r w:rsidR="00A42F6B">
        <w:rPr>
          <w:sz w:val="28"/>
          <w:lang w:val="uk-UA" w:eastAsia="uk" w:bidi="ar-SA"/>
        </w:rPr>
        <w:t xml:space="preserve"> </w:t>
      </w:r>
      <w:r w:rsidRPr="000C59CB">
        <w:rPr>
          <w:sz w:val="28"/>
          <w:szCs w:val="28"/>
          <w:lang w:val="uk-UA" w:eastAsia="uk" w:bidi="ar-SA"/>
        </w:rPr>
        <w:t>голова циклової</w:t>
      </w:r>
      <w:r w:rsidRPr="000C59CB">
        <w:rPr>
          <w:spacing w:val="38"/>
          <w:sz w:val="28"/>
          <w:szCs w:val="28"/>
          <w:lang w:val="uk-UA" w:eastAsia="uk" w:bidi="ar-SA"/>
        </w:rPr>
        <w:t xml:space="preserve"> </w:t>
      </w:r>
      <w:r w:rsidRPr="000C59CB">
        <w:rPr>
          <w:sz w:val="28"/>
          <w:szCs w:val="28"/>
          <w:lang w:val="uk-UA" w:eastAsia="uk" w:bidi="ar-SA"/>
        </w:rPr>
        <w:t>комісії</w:t>
      </w:r>
      <w:r w:rsidRPr="000C59CB">
        <w:rPr>
          <w:spacing w:val="12"/>
          <w:sz w:val="28"/>
          <w:szCs w:val="28"/>
          <w:lang w:val="uk-UA" w:eastAsia="uk" w:bidi="ar-SA"/>
        </w:rPr>
        <w:t xml:space="preserve"> </w:t>
      </w:r>
      <w:r w:rsidRPr="000C59CB">
        <w:rPr>
          <w:sz w:val="28"/>
          <w:szCs w:val="28"/>
          <w:lang w:val="uk-UA" w:eastAsia="uk" w:bidi="ar-SA"/>
        </w:rPr>
        <w:t xml:space="preserve">облікових дисциплін </w:t>
      </w:r>
      <w:r w:rsidR="00F05B48" w:rsidRPr="000C59CB">
        <w:rPr>
          <w:sz w:val="28"/>
          <w:szCs w:val="28"/>
          <w:lang w:val="uk-UA" w:eastAsia="uk" w:bidi="ar-SA"/>
        </w:rPr>
        <w:t xml:space="preserve">Відокремленого структурного  підрозділу «Фаховий коледж геодезії та землеустрою Поліського національного університету» </w:t>
      </w:r>
      <w:r w:rsidRPr="000C59CB">
        <w:rPr>
          <w:sz w:val="28"/>
          <w:szCs w:val="28"/>
          <w:lang w:val="uk-UA" w:eastAsia="uk" w:bidi="ar-SA"/>
        </w:rPr>
        <w:t xml:space="preserve">– </w:t>
      </w:r>
      <w:r w:rsidR="00636214" w:rsidRPr="000C59CB">
        <w:rPr>
          <w:b/>
          <w:sz w:val="28"/>
          <w:lang w:val="uk-UA" w:eastAsia="uk" w:bidi="ar-SA"/>
        </w:rPr>
        <w:t xml:space="preserve">голова </w:t>
      </w:r>
      <w:r w:rsidR="000D73E0">
        <w:rPr>
          <w:b/>
          <w:sz w:val="28"/>
          <w:lang w:val="uk-UA" w:eastAsia="uk" w:bidi="ar-SA"/>
        </w:rPr>
        <w:t xml:space="preserve">робочої </w:t>
      </w:r>
      <w:r w:rsidR="00636214" w:rsidRPr="000C59CB">
        <w:rPr>
          <w:b/>
          <w:sz w:val="28"/>
          <w:lang w:val="uk-UA" w:eastAsia="uk" w:bidi="ar-SA"/>
        </w:rPr>
        <w:t>групи</w:t>
      </w:r>
      <w:r w:rsidR="00636214" w:rsidRPr="000C59CB">
        <w:rPr>
          <w:b/>
          <w:sz w:val="28"/>
          <w:szCs w:val="28"/>
          <w:lang w:val="uk-UA" w:eastAsia="uk" w:bidi="ar-SA"/>
        </w:rPr>
        <w:t xml:space="preserve"> </w:t>
      </w:r>
    </w:p>
    <w:p w:rsidR="00E85399" w:rsidRPr="000C59CB" w:rsidRDefault="00591A01" w:rsidP="00617422">
      <w:pPr>
        <w:tabs>
          <w:tab w:val="left" w:pos="2377"/>
          <w:tab w:val="left" w:pos="2805"/>
          <w:tab w:val="left" w:pos="3090"/>
          <w:tab w:val="left" w:pos="3262"/>
          <w:tab w:val="left" w:pos="4028"/>
          <w:tab w:val="left" w:pos="4074"/>
          <w:tab w:val="left" w:pos="5015"/>
          <w:tab w:val="left" w:pos="5088"/>
          <w:tab w:val="left" w:pos="5553"/>
          <w:tab w:val="left" w:pos="6464"/>
          <w:tab w:val="left" w:pos="7081"/>
          <w:tab w:val="left" w:pos="7241"/>
          <w:tab w:val="left" w:pos="7413"/>
          <w:tab w:val="left" w:pos="8108"/>
          <w:tab w:val="left" w:pos="8751"/>
        </w:tabs>
        <w:spacing w:line="276" w:lineRule="auto"/>
        <w:ind w:right="3" w:firstLine="284"/>
        <w:jc w:val="both"/>
        <w:rPr>
          <w:b/>
          <w:sz w:val="28"/>
          <w:szCs w:val="28"/>
          <w:lang w:val="uk-UA" w:eastAsia="uk" w:bidi="ar-SA"/>
        </w:rPr>
      </w:pPr>
      <w:proofErr w:type="spellStart"/>
      <w:r w:rsidRPr="000C59CB">
        <w:rPr>
          <w:b/>
          <w:sz w:val="28"/>
          <w:szCs w:val="28"/>
          <w:lang w:val="uk-UA" w:eastAsia="uk" w:bidi="ar-SA"/>
        </w:rPr>
        <w:t>Лисюк</w:t>
      </w:r>
      <w:proofErr w:type="spellEnd"/>
      <w:r w:rsidRPr="000C59CB">
        <w:rPr>
          <w:b/>
          <w:sz w:val="28"/>
          <w:szCs w:val="28"/>
          <w:lang w:val="uk-UA" w:eastAsia="uk" w:bidi="ar-SA"/>
        </w:rPr>
        <w:t xml:space="preserve"> Тамара Анатоліївна</w:t>
      </w:r>
      <w:r w:rsidR="00E85399" w:rsidRPr="000C59CB">
        <w:rPr>
          <w:sz w:val="28"/>
          <w:szCs w:val="28"/>
          <w:lang w:val="uk-UA" w:eastAsia="uk" w:bidi="ar-SA"/>
        </w:rPr>
        <w:t>, викладач</w:t>
      </w:r>
      <w:r w:rsidR="00F05B48" w:rsidRPr="000C59CB">
        <w:rPr>
          <w:sz w:val="28"/>
          <w:szCs w:val="28"/>
          <w:lang w:val="uk-UA" w:eastAsia="uk" w:bidi="ar-SA"/>
        </w:rPr>
        <w:t xml:space="preserve"> </w:t>
      </w:r>
      <w:r w:rsidR="00E85399" w:rsidRPr="000C59CB">
        <w:rPr>
          <w:sz w:val="28"/>
          <w:szCs w:val="28"/>
          <w:lang w:val="uk-UA" w:eastAsia="uk" w:bidi="ar-SA"/>
        </w:rPr>
        <w:t xml:space="preserve">вищої категорії, завідувачка </w:t>
      </w:r>
      <w:r w:rsidRPr="000C59CB">
        <w:rPr>
          <w:sz w:val="28"/>
          <w:szCs w:val="28"/>
          <w:lang w:val="uk-UA" w:eastAsia="uk" w:bidi="ar-SA"/>
        </w:rPr>
        <w:t>навчальної бухгалтерії</w:t>
      </w:r>
      <w:r w:rsidR="00E85399" w:rsidRPr="000C59CB">
        <w:rPr>
          <w:sz w:val="28"/>
          <w:szCs w:val="28"/>
          <w:lang w:val="uk-UA" w:eastAsia="uk" w:bidi="ar-SA"/>
        </w:rPr>
        <w:t xml:space="preserve">  – </w:t>
      </w:r>
      <w:r w:rsidR="00E85399" w:rsidRPr="000C59CB">
        <w:rPr>
          <w:b/>
          <w:sz w:val="28"/>
          <w:szCs w:val="28"/>
          <w:lang w:val="uk-UA" w:eastAsia="uk" w:bidi="ar-SA"/>
        </w:rPr>
        <w:t>член</w:t>
      </w:r>
      <w:r w:rsidR="00E85399" w:rsidRPr="000C59CB">
        <w:rPr>
          <w:b/>
          <w:spacing w:val="-21"/>
          <w:sz w:val="28"/>
          <w:szCs w:val="28"/>
          <w:lang w:val="uk-UA" w:eastAsia="uk" w:bidi="ar-SA"/>
        </w:rPr>
        <w:t xml:space="preserve"> </w:t>
      </w:r>
      <w:r w:rsidR="000D73E0">
        <w:rPr>
          <w:b/>
          <w:sz w:val="28"/>
          <w:szCs w:val="28"/>
          <w:lang w:val="uk-UA" w:eastAsia="uk" w:bidi="ar-SA"/>
        </w:rPr>
        <w:t xml:space="preserve">робочої </w:t>
      </w:r>
      <w:r w:rsidR="00E85399" w:rsidRPr="000C59CB">
        <w:rPr>
          <w:b/>
          <w:spacing w:val="-2"/>
          <w:sz w:val="28"/>
          <w:szCs w:val="28"/>
          <w:lang w:val="uk-UA" w:eastAsia="uk" w:bidi="ar-SA"/>
        </w:rPr>
        <w:t xml:space="preserve"> </w:t>
      </w:r>
      <w:r w:rsidR="00E85399" w:rsidRPr="000C59CB">
        <w:rPr>
          <w:b/>
          <w:sz w:val="28"/>
          <w:szCs w:val="28"/>
          <w:lang w:val="uk-UA" w:eastAsia="uk" w:bidi="ar-SA"/>
        </w:rPr>
        <w:t>групи</w:t>
      </w:r>
    </w:p>
    <w:p w:rsidR="00636214" w:rsidRPr="000C59CB" w:rsidRDefault="00636214" w:rsidP="00636214">
      <w:pPr>
        <w:tabs>
          <w:tab w:val="left" w:pos="2377"/>
          <w:tab w:val="left" w:pos="2805"/>
          <w:tab w:val="left" w:pos="3090"/>
          <w:tab w:val="left" w:pos="3262"/>
          <w:tab w:val="left" w:pos="4028"/>
          <w:tab w:val="left" w:pos="4074"/>
          <w:tab w:val="left" w:pos="5015"/>
          <w:tab w:val="left" w:pos="5088"/>
          <w:tab w:val="left" w:pos="5553"/>
          <w:tab w:val="left" w:pos="6464"/>
          <w:tab w:val="left" w:pos="7081"/>
          <w:tab w:val="left" w:pos="7241"/>
          <w:tab w:val="left" w:pos="7413"/>
          <w:tab w:val="left" w:pos="8108"/>
          <w:tab w:val="left" w:pos="8751"/>
        </w:tabs>
        <w:spacing w:line="276" w:lineRule="auto"/>
        <w:ind w:right="3" w:firstLine="284"/>
        <w:jc w:val="both"/>
        <w:rPr>
          <w:b/>
          <w:sz w:val="28"/>
          <w:szCs w:val="28"/>
          <w:lang w:val="uk-UA" w:eastAsia="uk" w:bidi="ar-SA"/>
        </w:rPr>
      </w:pPr>
      <w:proofErr w:type="spellStart"/>
      <w:r>
        <w:rPr>
          <w:b/>
          <w:sz w:val="28"/>
          <w:szCs w:val="28"/>
          <w:lang w:val="uk-UA" w:eastAsia="uk" w:bidi="ar-SA"/>
        </w:rPr>
        <w:t>Ямчинський</w:t>
      </w:r>
      <w:proofErr w:type="spellEnd"/>
      <w:r>
        <w:rPr>
          <w:b/>
          <w:sz w:val="28"/>
          <w:szCs w:val="28"/>
          <w:lang w:val="uk-UA" w:eastAsia="uk" w:bidi="ar-SA"/>
        </w:rPr>
        <w:t xml:space="preserve"> Василь Федорович</w:t>
      </w:r>
      <w:r w:rsidRPr="000C59CB">
        <w:rPr>
          <w:sz w:val="28"/>
          <w:szCs w:val="28"/>
          <w:lang w:val="uk-UA" w:eastAsia="uk" w:bidi="ar-SA"/>
        </w:rPr>
        <w:t xml:space="preserve">, викладач </w:t>
      </w:r>
      <w:r>
        <w:rPr>
          <w:sz w:val="28"/>
          <w:szCs w:val="28"/>
          <w:lang w:val="uk-UA" w:eastAsia="uk" w:bidi="ar-SA"/>
        </w:rPr>
        <w:t>вищої категорії</w:t>
      </w:r>
      <w:r w:rsidRPr="000C59CB">
        <w:rPr>
          <w:sz w:val="28"/>
          <w:szCs w:val="28"/>
          <w:lang w:val="uk-UA" w:eastAsia="uk" w:bidi="ar-SA"/>
        </w:rPr>
        <w:t xml:space="preserve">  – </w:t>
      </w:r>
      <w:r w:rsidRPr="000C59CB">
        <w:rPr>
          <w:b/>
          <w:sz w:val="28"/>
          <w:szCs w:val="28"/>
          <w:lang w:val="uk-UA" w:eastAsia="uk" w:bidi="ar-SA"/>
        </w:rPr>
        <w:t>член</w:t>
      </w:r>
      <w:r w:rsidRPr="000C59CB">
        <w:rPr>
          <w:b/>
          <w:spacing w:val="-21"/>
          <w:sz w:val="28"/>
          <w:szCs w:val="28"/>
          <w:lang w:val="uk-UA" w:eastAsia="uk" w:bidi="ar-SA"/>
        </w:rPr>
        <w:t xml:space="preserve"> </w:t>
      </w:r>
      <w:r w:rsidR="000D73E0">
        <w:rPr>
          <w:b/>
          <w:sz w:val="28"/>
          <w:szCs w:val="28"/>
          <w:lang w:val="uk-UA" w:eastAsia="uk" w:bidi="ar-SA"/>
        </w:rPr>
        <w:t xml:space="preserve">робочої  </w:t>
      </w:r>
      <w:r w:rsidRPr="000C59CB">
        <w:rPr>
          <w:b/>
          <w:spacing w:val="-2"/>
          <w:sz w:val="28"/>
          <w:szCs w:val="28"/>
          <w:lang w:val="uk-UA" w:eastAsia="uk" w:bidi="ar-SA"/>
        </w:rPr>
        <w:t xml:space="preserve"> </w:t>
      </w:r>
      <w:r w:rsidRPr="000C59CB">
        <w:rPr>
          <w:b/>
          <w:sz w:val="28"/>
          <w:szCs w:val="28"/>
          <w:lang w:val="uk-UA" w:eastAsia="uk" w:bidi="ar-SA"/>
        </w:rPr>
        <w:t>групи</w:t>
      </w:r>
    </w:p>
    <w:p w:rsidR="00636214" w:rsidRDefault="00636214">
      <w:pPr>
        <w:rPr>
          <w:sz w:val="28"/>
          <w:szCs w:val="28"/>
          <w:lang w:val="uk-UA"/>
        </w:rPr>
      </w:pPr>
      <w:r>
        <w:rPr>
          <w:lang w:val="uk-UA"/>
        </w:rPr>
        <w:br w:type="page"/>
      </w:r>
    </w:p>
    <w:p w:rsidR="00774C8F" w:rsidRDefault="000D73E0" w:rsidP="000D73E0">
      <w:pPr>
        <w:pStyle w:val="1"/>
        <w:numPr>
          <w:ilvl w:val="0"/>
          <w:numId w:val="12"/>
        </w:numPr>
        <w:tabs>
          <w:tab w:val="left" w:pos="742"/>
        </w:tabs>
        <w:ind w:right="570"/>
        <w:jc w:val="center"/>
        <w:rPr>
          <w:lang w:val="uk-UA"/>
        </w:rPr>
      </w:pPr>
      <w:r>
        <w:rPr>
          <w:noProof/>
          <w:lang w:val="uk-UA"/>
        </w:rPr>
        <w:lastRenderedPageBreak/>
        <w:t xml:space="preserve">- </w:t>
      </w:r>
      <w:r w:rsidR="00906C47" w:rsidRPr="00906C47">
        <w:rPr>
          <w:noProof/>
          <w:lang w:val="uk-UA"/>
        </w:rPr>
        <w:t>ЗАГАЛЬНА ХАРАКТЕРИСТИКА</w:t>
      </w:r>
    </w:p>
    <w:p w:rsidR="004B6CC6" w:rsidRPr="00906C47" w:rsidRDefault="004B6CC6" w:rsidP="004B6CC6">
      <w:pPr>
        <w:pStyle w:val="1"/>
        <w:tabs>
          <w:tab w:val="left" w:pos="742"/>
        </w:tabs>
        <w:ind w:left="316" w:right="570" w:firstLine="0"/>
        <w:rPr>
          <w:lang w:val="uk-UA"/>
        </w:rPr>
      </w:pPr>
    </w:p>
    <w:tbl>
      <w:tblPr>
        <w:tblStyle w:val="10"/>
        <w:tblW w:w="0" w:type="auto"/>
        <w:tblLook w:val="04A0" w:firstRow="1" w:lastRow="0" w:firstColumn="1" w:lastColumn="0" w:noHBand="0" w:noVBand="1"/>
      </w:tblPr>
      <w:tblGrid>
        <w:gridCol w:w="2743"/>
        <w:gridCol w:w="6832"/>
      </w:tblGrid>
      <w:tr w:rsidR="000C59CB" w:rsidRPr="000C59CB" w:rsidTr="000C59CB">
        <w:tc>
          <w:tcPr>
            <w:tcW w:w="2743" w:type="dxa"/>
            <w:tcBorders>
              <w:top w:val="single" w:sz="4" w:space="0" w:color="auto"/>
              <w:left w:val="single" w:sz="4" w:space="0" w:color="auto"/>
              <w:bottom w:val="single" w:sz="4" w:space="0" w:color="auto"/>
              <w:right w:val="single" w:sz="4" w:space="0" w:color="auto"/>
            </w:tcBorders>
            <w:hideMark/>
          </w:tcPr>
          <w:p w:rsidR="000C59CB" w:rsidRPr="000C59CB" w:rsidRDefault="000C59CB" w:rsidP="00D32D91">
            <w:pPr>
              <w:ind w:right="-167"/>
              <w:rPr>
                <w:noProof/>
                <w:lang w:val="uk-UA"/>
              </w:rPr>
            </w:pPr>
            <w:r w:rsidRPr="000C59CB">
              <w:rPr>
                <w:rFonts w:ascii="TimesNewRomanPS" w:hAnsi="TimesNewRomanPS"/>
                <w:b/>
                <w:bCs/>
                <w:noProof/>
                <w:sz w:val="28"/>
                <w:szCs w:val="28"/>
                <w:lang w:val="uk-UA"/>
              </w:rPr>
              <w:t xml:space="preserve">Освітньо-професійний </w:t>
            </w:r>
            <w:r w:rsidRPr="000C59CB">
              <w:rPr>
                <w:rFonts w:ascii="TimesNewRomanPS" w:hAnsi="TimesNewRomanPS" w:cs="TimesNewRomanPS"/>
                <w:b/>
                <w:bCs/>
                <w:noProof/>
                <w:sz w:val="28"/>
                <w:szCs w:val="28"/>
                <w:lang w:val="uk-UA"/>
              </w:rPr>
              <w:t>ступінь</w:t>
            </w:r>
          </w:p>
        </w:tc>
        <w:tc>
          <w:tcPr>
            <w:tcW w:w="6832" w:type="dxa"/>
            <w:tcBorders>
              <w:top w:val="single" w:sz="4" w:space="0" w:color="auto"/>
              <w:left w:val="single" w:sz="4" w:space="0" w:color="auto"/>
              <w:bottom w:val="single" w:sz="4" w:space="0" w:color="auto"/>
              <w:right w:val="single" w:sz="4" w:space="0" w:color="auto"/>
            </w:tcBorders>
            <w:hideMark/>
          </w:tcPr>
          <w:p w:rsidR="000C59CB" w:rsidRPr="000C59CB" w:rsidRDefault="000C59CB">
            <w:pPr>
              <w:rPr>
                <w:noProof/>
                <w:lang w:val="uk-UA"/>
              </w:rPr>
            </w:pPr>
            <w:r w:rsidRPr="000C59CB">
              <w:rPr>
                <w:rFonts w:ascii="TimesNewRomanPSMT" w:hAnsi="TimesNewRomanPSMT" w:cs="TimesNewRomanPSMT"/>
                <w:noProof/>
                <w:sz w:val="28"/>
                <w:szCs w:val="28"/>
                <w:lang w:val="uk-UA"/>
              </w:rPr>
              <w:t>Фаховий молодший</w:t>
            </w:r>
            <w:r w:rsidRPr="000C59CB">
              <w:rPr>
                <w:rFonts w:ascii="Cambria Math" w:hAnsi="Cambria Math" w:cs="Cambria Math"/>
                <w:noProof/>
                <w:sz w:val="28"/>
                <w:szCs w:val="28"/>
                <w:lang w:val="uk-UA"/>
              </w:rPr>
              <w:t>̆</w:t>
            </w:r>
            <w:r w:rsidRPr="000C59CB">
              <w:rPr>
                <w:rFonts w:ascii="TimesNewRomanPSMT" w:hAnsi="TimesNewRomanPSMT" w:cs="TimesNewRomanPSMT"/>
                <w:noProof/>
                <w:sz w:val="28"/>
                <w:szCs w:val="28"/>
                <w:lang w:val="uk-UA"/>
              </w:rPr>
              <w:t xml:space="preserve"> бакалавр</w:t>
            </w:r>
          </w:p>
        </w:tc>
      </w:tr>
      <w:tr w:rsidR="000C59CB" w:rsidRPr="000C59CB" w:rsidTr="000C59CB">
        <w:tc>
          <w:tcPr>
            <w:tcW w:w="2743" w:type="dxa"/>
            <w:tcBorders>
              <w:top w:val="single" w:sz="4" w:space="0" w:color="auto"/>
              <w:left w:val="single" w:sz="4" w:space="0" w:color="auto"/>
              <w:bottom w:val="single" w:sz="4" w:space="0" w:color="auto"/>
              <w:right w:val="single" w:sz="4" w:space="0" w:color="auto"/>
            </w:tcBorders>
            <w:hideMark/>
          </w:tcPr>
          <w:p w:rsidR="000C59CB" w:rsidRPr="000C59CB" w:rsidRDefault="000C59CB">
            <w:pPr>
              <w:pStyle w:val="a9"/>
              <w:spacing w:before="0" w:beforeAutospacing="0" w:after="0" w:afterAutospacing="0"/>
              <w:rPr>
                <w:noProof/>
                <w:lang w:val="uk-UA" w:eastAsia="en-US"/>
              </w:rPr>
            </w:pPr>
            <w:r w:rsidRPr="000C59CB">
              <w:rPr>
                <w:rFonts w:ascii="TimesNewRomanPS" w:hAnsi="TimesNewRomanPS"/>
                <w:b/>
                <w:bCs/>
                <w:noProof/>
                <w:sz w:val="28"/>
                <w:szCs w:val="28"/>
                <w:lang w:val="uk-UA" w:eastAsia="en-US"/>
              </w:rPr>
              <w:t xml:space="preserve">Галузь знань </w:t>
            </w:r>
          </w:p>
        </w:tc>
        <w:tc>
          <w:tcPr>
            <w:tcW w:w="6832" w:type="dxa"/>
            <w:tcBorders>
              <w:top w:val="single" w:sz="4" w:space="0" w:color="auto"/>
              <w:left w:val="single" w:sz="4" w:space="0" w:color="auto"/>
              <w:bottom w:val="single" w:sz="4" w:space="0" w:color="auto"/>
              <w:right w:val="single" w:sz="4" w:space="0" w:color="auto"/>
            </w:tcBorders>
            <w:hideMark/>
          </w:tcPr>
          <w:p w:rsidR="000C59CB" w:rsidRPr="000C59CB" w:rsidRDefault="000C59CB">
            <w:pPr>
              <w:rPr>
                <w:noProof/>
                <w:sz w:val="28"/>
                <w:szCs w:val="28"/>
                <w:lang w:val="uk-UA"/>
              </w:rPr>
            </w:pPr>
            <w:r w:rsidRPr="000C59CB">
              <w:rPr>
                <w:bCs/>
                <w:iCs/>
                <w:noProof/>
                <w:sz w:val="28"/>
                <w:szCs w:val="28"/>
                <w:lang w:val="uk-UA"/>
              </w:rPr>
              <w:t>07 Управління та адміністрування</w:t>
            </w:r>
          </w:p>
        </w:tc>
      </w:tr>
      <w:tr w:rsidR="000C59CB" w:rsidRPr="000C59CB" w:rsidTr="000C59CB">
        <w:tc>
          <w:tcPr>
            <w:tcW w:w="2743" w:type="dxa"/>
            <w:tcBorders>
              <w:top w:val="single" w:sz="4" w:space="0" w:color="auto"/>
              <w:left w:val="single" w:sz="4" w:space="0" w:color="auto"/>
              <w:bottom w:val="single" w:sz="4" w:space="0" w:color="auto"/>
              <w:right w:val="single" w:sz="4" w:space="0" w:color="auto"/>
            </w:tcBorders>
            <w:hideMark/>
          </w:tcPr>
          <w:p w:rsidR="000C59CB" w:rsidRPr="000C59CB" w:rsidRDefault="000C59CB">
            <w:pPr>
              <w:pStyle w:val="a9"/>
              <w:spacing w:before="0" w:beforeAutospacing="0" w:after="0" w:afterAutospacing="0"/>
              <w:rPr>
                <w:noProof/>
                <w:lang w:val="uk-UA" w:eastAsia="en-US"/>
              </w:rPr>
            </w:pPr>
            <w:r w:rsidRPr="000C59CB">
              <w:rPr>
                <w:rFonts w:ascii="TimesNewRomanPS" w:hAnsi="TimesNewRomanPS"/>
                <w:b/>
                <w:bCs/>
                <w:noProof/>
                <w:sz w:val="28"/>
                <w:szCs w:val="28"/>
                <w:lang w:val="uk-UA" w:eastAsia="en-US"/>
              </w:rPr>
              <w:t xml:space="preserve">Спеціальність </w:t>
            </w:r>
          </w:p>
        </w:tc>
        <w:tc>
          <w:tcPr>
            <w:tcW w:w="6832" w:type="dxa"/>
            <w:tcBorders>
              <w:top w:val="single" w:sz="4" w:space="0" w:color="auto"/>
              <w:left w:val="single" w:sz="4" w:space="0" w:color="auto"/>
              <w:bottom w:val="single" w:sz="4" w:space="0" w:color="auto"/>
              <w:right w:val="single" w:sz="4" w:space="0" w:color="auto"/>
            </w:tcBorders>
            <w:hideMark/>
          </w:tcPr>
          <w:p w:rsidR="000C59CB" w:rsidRPr="000C59CB" w:rsidRDefault="000C59CB">
            <w:pPr>
              <w:rPr>
                <w:noProof/>
                <w:sz w:val="28"/>
                <w:szCs w:val="28"/>
                <w:lang w:val="uk-UA"/>
              </w:rPr>
            </w:pPr>
            <w:r w:rsidRPr="000C59CB">
              <w:rPr>
                <w:bCs/>
                <w:iCs/>
                <w:noProof/>
                <w:sz w:val="28"/>
                <w:szCs w:val="28"/>
                <w:lang w:val="uk-UA"/>
              </w:rPr>
              <w:t>071 Облік і оподаткування</w:t>
            </w:r>
          </w:p>
        </w:tc>
      </w:tr>
      <w:tr w:rsidR="000C59CB" w:rsidRPr="009C58C5" w:rsidTr="000C59CB">
        <w:tc>
          <w:tcPr>
            <w:tcW w:w="2743" w:type="dxa"/>
            <w:tcBorders>
              <w:top w:val="single" w:sz="4" w:space="0" w:color="auto"/>
              <w:left w:val="single" w:sz="4" w:space="0" w:color="auto"/>
              <w:bottom w:val="single" w:sz="4" w:space="0" w:color="auto"/>
              <w:right w:val="single" w:sz="4" w:space="0" w:color="auto"/>
            </w:tcBorders>
            <w:hideMark/>
          </w:tcPr>
          <w:p w:rsidR="000C59CB" w:rsidRPr="000C59CB" w:rsidRDefault="000C59CB">
            <w:pPr>
              <w:rPr>
                <w:noProof/>
                <w:lang w:val="uk-UA"/>
              </w:rPr>
            </w:pPr>
            <w:r w:rsidRPr="000C59CB">
              <w:rPr>
                <w:rFonts w:ascii="TimesNewRomanPS" w:hAnsi="TimesNewRomanPS"/>
                <w:b/>
                <w:bCs/>
                <w:noProof/>
                <w:sz w:val="28"/>
                <w:szCs w:val="28"/>
                <w:lang w:val="uk-UA"/>
              </w:rPr>
              <w:t xml:space="preserve">Форми </w:t>
            </w:r>
            <w:r w:rsidRPr="000C59CB">
              <w:rPr>
                <w:rFonts w:ascii="TimesNewRomanPS" w:hAnsi="TimesNewRomanPS"/>
                <w:b/>
                <w:bCs/>
                <w:noProof/>
                <w:sz w:val="28"/>
                <w:szCs w:val="28"/>
                <w:lang w:val="uk-UA"/>
              </w:rPr>
              <w:br/>
              <w:t>здобуття освіти</w:t>
            </w:r>
          </w:p>
        </w:tc>
        <w:tc>
          <w:tcPr>
            <w:tcW w:w="6832" w:type="dxa"/>
            <w:tcBorders>
              <w:top w:val="single" w:sz="4" w:space="0" w:color="auto"/>
              <w:left w:val="single" w:sz="4" w:space="0" w:color="auto"/>
              <w:bottom w:val="single" w:sz="4" w:space="0" w:color="auto"/>
              <w:right w:val="single" w:sz="4" w:space="0" w:color="auto"/>
            </w:tcBorders>
            <w:hideMark/>
          </w:tcPr>
          <w:p w:rsidR="000C59CB" w:rsidRPr="000C59CB" w:rsidRDefault="000C59CB">
            <w:pPr>
              <w:rPr>
                <w:noProof/>
                <w:sz w:val="28"/>
                <w:szCs w:val="28"/>
                <w:lang w:val="uk-UA"/>
              </w:rPr>
            </w:pPr>
            <w:r w:rsidRPr="000C59CB">
              <w:rPr>
                <w:bCs/>
                <w:iCs/>
                <w:noProof/>
                <w:sz w:val="28"/>
                <w:szCs w:val="28"/>
                <w:lang w:val="uk-UA"/>
              </w:rPr>
              <w:t xml:space="preserve">1) інституційна </w:t>
            </w:r>
            <w:r w:rsidR="003D6F67">
              <w:rPr>
                <w:bCs/>
                <w:iCs/>
                <w:noProof/>
                <w:sz w:val="28"/>
                <w:szCs w:val="28"/>
                <w:lang w:val="uk-UA"/>
              </w:rPr>
              <w:t>(</w:t>
            </w:r>
            <w:r w:rsidRPr="000C59CB">
              <w:rPr>
                <w:bCs/>
                <w:iCs/>
                <w:noProof/>
                <w:sz w:val="28"/>
                <w:szCs w:val="28"/>
                <w:lang w:val="uk-UA"/>
              </w:rPr>
              <w:t xml:space="preserve">очна </w:t>
            </w:r>
            <w:r w:rsidR="003D6F67">
              <w:rPr>
                <w:bCs/>
                <w:iCs/>
                <w:noProof/>
                <w:sz w:val="28"/>
                <w:szCs w:val="28"/>
                <w:lang w:val="uk-UA"/>
              </w:rPr>
              <w:t>денна</w:t>
            </w:r>
            <w:r w:rsidRPr="000C59CB">
              <w:rPr>
                <w:bCs/>
                <w:iCs/>
                <w:noProof/>
                <w:sz w:val="28"/>
                <w:szCs w:val="28"/>
                <w:lang w:val="uk-UA"/>
              </w:rPr>
              <w:t xml:space="preserve">, </w:t>
            </w:r>
            <w:r w:rsidR="003D6F67">
              <w:rPr>
                <w:bCs/>
                <w:iCs/>
                <w:noProof/>
                <w:sz w:val="28"/>
                <w:szCs w:val="28"/>
                <w:lang w:val="uk-UA"/>
              </w:rPr>
              <w:t>дистанційна)</w:t>
            </w:r>
            <w:r w:rsidRPr="000C59CB">
              <w:rPr>
                <w:bCs/>
                <w:iCs/>
                <w:noProof/>
                <w:sz w:val="28"/>
                <w:szCs w:val="28"/>
                <w:lang w:val="uk-UA"/>
              </w:rPr>
              <w:t>;</w:t>
            </w:r>
          </w:p>
          <w:p w:rsidR="000C59CB" w:rsidRPr="000C59CB" w:rsidRDefault="000C59CB">
            <w:pPr>
              <w:rPr>
                <w:noProof/>
                <w:sz w:val="28"/>
                <w:szCs w:val="28"/>
                <w:lang w:val="uk-UA"/>
              </w:rPr>
            </w:pPr>
            <w:r w:rsidRPr="000C59CB">
              <w:rPr>
                <w:bCs/>
                <w:iCs/>
                <w:noProof/>
                <w:sz w:val="28"/>
                <w:szCs w:val="28"/>
                <w:lang w:val="uk-UA"/>
              </w:rPr>
              <w:t xml:space="preserve">2) індивідуальна </w:t>
            </w:r>
            <w:r w:rsidR="003D6F67">
              <w:rPr>
                <w:bCs/>
                <w:iCs/>
                <w:noProof/>
                <w:sz w:val="28"/>
                <w:szCs w:val="28"/>
                <w:lang w:val="uk-UA"/>
              </w:rPr>
              <w:t>.</w:t>
            </w:r>
          </w:p>
        </w:tc>
      </w:tr>
      <w:tr w:rsidR="000C59CB" w:rsidRPr="00431DB5" w:rsidTr="000C59CB">
        <w:tc>
          <w:tcPr>
            <w:tcW w:w="2743" w:type="dxa"/>
            <w:tcBorders>
              <w:top w:val="single" w:sz="4" w:space="0" w:color="auto"/>
              <w:left w:val="single" w:sz="4" w:space="0" w:color="auto"/>
              <w:bottom w:val="single" w:sz="4" w:space="0" w:color="auto"/>
              <w:right w:val="single" w:sz="4" w:space="0" w:color="auto"/>
            </w:tcBorders>
            <w:hideMark/>
          </w:tcPr>
          <w:p w:rsidR="000C59CB" w:rsidRPr="000C59CB" w:rsidRDefault="000C59CB">
            <w:pPr>
              <w:pStyle w:val="a9"/>
              <w:spacing w:before="0" w:beforeAutospacing="0" w:after="0" w:afterAutospacing="0"/>
              <w:rPr>
                <w:noProof/>
                <w:lang w:val="uk-UA" w:eastAsia="en-US"/>
              </w:rPr>
            </w:pPr>
            <w:r w:rsidRPr="000C59CB">
              <w:rPr>
                <w:rFonts w:ascii="TimesNewRomanPS" w:hAnsi="TimesNewRomanPS"/>
                <w:b/>
                <w:bCs/>
                <w:noProof/>
                <w:sz w:val="28"/>
                <w:szCs w:val="28"/>
                <w:lang w:val="uk-UA" w:eastAsia="en-US"/>
              </w:rPr>
              <w:t xml:space="preserve">Освітня кваліфікація </w:t>
            </w:r>
          </w:p>
        </w:tc>
        <w:tc>
          <w:tcPr>
            <w:tcW w:w="6832" w:type="dxa"/>
            <w:tcBorders>
              <w:top w:val="single" w:sz="4" w:space="0" w:color="auto"/>
              <w:left w:val="single" w:sz="4" w:space="0" w:color="auto"/>
              <w:bottom w:val="single" w:sz="4" w:space="0" w:color="auto"/>
              <w:right w:val="single" w:sz="4" w:space="0" w:color="auto"/>
            </w:tcBorders>
          </w:tcPr>
          <w:p w:rsidR="000C59CB" w:rsidRPr="000C59CB" w:rsidRDefault="000C59CB">
            <w:pPr>
              <w:rPr>
                <w:noProof/>
                <w:sz w:val="28"/>
                <w:szCs w:val="28"/>
                <w:lang w:val="uk-UA"/>
              </w:rPr>
            </w:pPr>
            <w:r w:rsidRPr="000C59CB">
              <w:rPr>
                <w:bCs/>
                <w:iCs/>
                <w:noProof/>
                <w:sz w:val="28"/>
                <w:szCs w:val="28"/>
                <w:lang w:val="uk-UA"/>
              </w:rPr>
              <w:t>Фаховий молодший бакалавр з обліку і оподаткування</w:t>
            </w:r>
          </w:p>
          <w:p w:rsidR="000C59CB" w:rsidRPr="000C59CB" w:rsidRDefault="000C59CB">
            <w:pPr>
              <w:rPr>
                <w:noProof/>
                <w:sz w:val="28"/>
                <w:szCs w:val="28"/>
                <w:lang w:val="uk-UA"/>
              </w:rPr>
            </w:pPr>
          </w:p>
        </w:tc>
      </w:tr>
      <w:tr w:rsidR="000C59CB" w:rsidRPr="00431DB5" w:rsidTr="000C59CB">
        <w:tc>
          <w:tcPr>
            <w:tcW w:w="2743" w:type="dxa"/>
            <w:tcBorders>
              <w:top w:val="single" w:sz="4" w:space="0" w:color="auto"/>
              <w:left w:val="single" w:sz="4" w:space="0" w:color="auto"/>
              <w:bottom w:val="single" w:sz="4" w:space="0" w:color="auto"/>
              <w:right w:val="single" w:sz="4" w:space="0" w:color="auto"/>
            </w:tcBorders>
          </w:tcPr>
          <w:p w:rsidR="000C59CB" w:rsidRPr="000C59CB" w:rsidRDefault="000C59CB">
            <w:pPr>
              <w:rPr>
                <w:noProof/>
                <w:sz w:val="28"/>
                <w:szCs w:val="28"/>
                <w:lang w:val="uk-UA"/>
              </w:rPr>
            </w:pPr>
            <w:r w:rsidRPr="000C59CB">
              <w:rPr>
                <w:b/>
                <w:bCs/>
                <w:noProof/>
                <w:sz w:val="28"/>
                <w:szCs w:val="28"/>
                <w:lang w:val="uk-UA"/>
              </w:rPr>
              <w:t xml:space="preserve">Кваліфікація </w:t>
            </w:r>
            <w:r w:rsidRPr="000C59CB">
              <w:rPr>
                <w:b/>
                <w:bCs/>
                <w:noProof/>
                <w:sz w:val="28"/>
                <w:szCs w:val="28"/>
                <w:lang w:val="uk-UA"/>
              </w:rPr>
              <w:br/>
              <w:t>в дипломі</w:t>
            </w:r>
          </w:p>
          <w:p w:rsidR="000C59CB" w:rsidRPr="000C59CB" w:rsidRDefault="000C59CB">
            <w:pPr>
              <w:rPr>
                <w:noProof/>
                <w:sz w:val="28"/>
                <w:szCs w:val="28"/>
                <w:lang w:val="uk-UA"/>
              </w:rPr>
            </w:pPr>
          </w:p>
        </w:tc>
        <w:tc>
          <w:tcPr>
            <w:tcW w:w="6832" w:type="dxa"/>
            <w:tcBorders>
              <w:top w:val="single" w:sz="4" w:space="0" w:color="auto"/>
              <w:left w:val="single" w:sz="4" w:space="0" w:color="auto"/>
              <w:bottom w:val="single" w:sz="4" w:space="0" w:color="auto"/>
              <w:right w:val="single" w:sz="4" w:space="0" w:color="auto"/>
            </w:tcBorders>
            <w:hideMark/>
          </w:tcPr>
          <w:p w:rsidR="000C59CB" w:rsidRPr="000C59CB" w:rsidRDefault="000C59CB">
            <w:pPr>
              <w:rPr>
                <w:noProof/>
                <w:sz w:val="28"/>
                <w:szCs w:val="28"/>
                <w:lang w:val="uk-UA"/>
              </w:rPr>
            </w:pPr>
            <w:r w:rsidRPr="000C59CB">
              <w:rPr>
                <w:bCs/>
                <w:iCs/>
                <w:noProof/>
                <w:sz w:val="28"/>
                <w:szCs w:val="28"/>
                <w:lang w:val="uk-UA"/>
              </w:rPr>
              <w:t xml:space="preserve">Освітньо-професійний ступінь − </w:t>
            </w:r>
            <w:r w:rsidRPr="000C59CB">
              <w:rPr>
                <w:bCs/>
                <w:iCs/>
                <w:noProof/>
                <w:sz w:val="28"/>
                <w:szCs w:val="28"/>
                <w:lang w:val="uk-UA"/>
              </w:rPr>
              <w:br/>
            </w:r>
            <w:r w:rsidR="003D6F67">
              <w:rPr>
                <w:bCs/>
                <w:iCs/>
                <w:noProof/>
                <w:sz w:val="28"/>
                <w:szCs w:val="28"/>
                <w:lang w:val="uk-UA"/>
              </w:rPr>
              <w:t>ф</w:t>
            </w:r>
            <w:r w:rsidRPr="000C59CB">
              <w:rPr>
                <w:bCs/>
                <w:iCs/>
                <w:noProof/>
                <w:sz w:val="28"/>
                <w:szCs w:val="28"/>
                <w:lang w:val="uk-UA"/>
              </w:rPr>
              <w:t>аховий молодший бакалавр</w:t>
            </w:r>
          </w:p>
          <w:p w:rsidR="000C59CB" w:rsidRPr="000C59CB" w:rsidRDefault="000C59CB">
            <w:pPr>
              <w:rPr>
                <w:noProof/>
                <w:sz w:val="28"/>
                <w:szCs w:val="28"/>
                <w:lang w:val="uk-UA"/>
              </w:rPr>
            </w:pPr>
            <w:r w:rsidRPr="000C59CB">
              <w:rPr>
                <w:bCs/>
                <w:iCs/>
                <w:noProof/>
                <w:sz w:val="28"/>
                <w:szCs w:val="28"/>
                <w:lang w:val="uk-UA"/>
              </w:rPr>
              <w:t xml:space="preserve">Спеціальність − </w:t>
            </w:r>
            <w:r w:rsidRPr="000C59CB">
              <w:rPr>
                <w:bCs/>
                <w:iCs/>
                <w:noProof/>
                <w:sz w:val="28"/>
                <w:szCs w:val="28"/>
                <w:lang w:val="uk-UA"/>
              </w:rPr>
              <w:br/>
              <w:t>Облік і оподаткування</w:t>
            </w:r>
          </w:p>
          <w:p w:rsidR="000C59CB" w:rsidRPr="000C59CB" w:rsidRDefault="003D6F67" w:rsidP="003D6F67">
            <w:pPr>
              <w:rPr>
                <w:noProof/>
                <w:sz w:val="28"/>
                <w:szCs w:val="28"/>
                <w:lang w:val="uk-UA"/>
              </w:rPr>
            </w:pPr>
            <w:r>
              <w:rPr>
                <w:bCs/>
                <w:iCs/>
                <w:noProof/>
                <w:sz w:val="28"/>
                <w:szCs w:val="28"/>
                <w:lang w:val="uk-UA"/>
              </w:rPr>
              <w:t>Освітньо-професійна програма Облік і оподаткування</w:t>
            </w:r>
            <w:r w:rsidR="00D32D91">
              <w:rPr>
                <w:bCs/>
                <w:iCs/>
                <w:noProof/>
                <w:sz w:val="28"/>
                <w:szCs w:val="28"/>
                <w:lang w:val="uk-UA"/>
              </w:rPr>
              <w:t xml:space="preserve">  </w:t>
            </w:r>
          </w:p>
        </w:tc>
      </w:tr>
      <w:tr w:rsidR="00FC40B5" w:rsidRPr="00636214" w:rsidTr="000C59CB">
        <w:tc>
          <w:tcPr>
            <w:tcW w:w="2743" w:type="dxa"/>
            <w:tcBorders>
              <w:top w:val="single" w:sz="4" w:space="0" w:color="auto"/>
              <w:left w:val="single" w:sz="4" w:space="0" w:color="auto"/>
              <w:bottom w:val="single" w:sz="4" w:space="0" w:color="auto"/>
              <w:right w:val="single" w:sz="4" w:space="0" w:color="auto"/>
            </w:tcBorders>
          </w:tcPr>
          <w:p w:rsidR="00FC40B5" w:rsidRPr="000C59CB" w:rsidRDefault="00FC40B5">
            <w:pPr>
              <w:rPr>
                <w:b/>
                <w:bCs/>
                <w:noProof/>
                <w:sz w:val="28"/>
                <w:szCs w:val="28"/>
                <w:lang w:val="uk-UA"/>
              </w:rPr>
            </w:pPr>
            <w:r>
              <w:rPr>
                <w:b/>
                <w:bCs/>
                <w:noProof/>
                <w:sz w:val="28"/>
                <w:szCs w:val="28"/>
                <w:lang w:val="uk-UA"/>
              </w:rPr>
              <w:t>Рівень кваліфікації згідно з Наці</w:t>
            </w:r>
            <w:r w:rsidR="009C58C5">
              <w:rPr>
                <w:b/>
                <w:bCs/>
                <w:noProof/>
                <w:sz w:val="28"/>
                <w:szCs w:val="28"/>
                <w:lang w:val="uk-UA"/>
              </w:rPr>
              <w:t>он</w:t>
            </w:r>
            <w:r>
              <w:rPr>
                <w:b/>
                <w:bCs/>
                <w:noProof/>
                <w:sz w:val="28"/>
                <w:szCs w:val="28"/>
                <w:lang w:val="uk-UA"/>
              </w:rPr>
              <w:t>альною рамкою кваліфікацій</w:t>
            </w:r>
          </w:p>
        </w:tc>
        <w:tc>
          <w:tcPr>
            <w:tcW w:w="6832" w:type="dxa"/>
            <w:tcBorders>
              <w:top w:val="single" w:sz="4" w:space="0" w:color="auto"/>
              <w:left w:val="single" w:sz="4" w:space="0" w:color="auto"/>
              <w:bottom w:val="single" w:sz="4" w:space="0" w:color="auto"/>
              <w:right w:val="single" w:sz="4" w:space="0" w:color="auto"/>
            </w:tcBorders>
          </w:tcPr>
          <w:p w:rsidR="00FC40B5" w:rsidRPr="000C59CB" w:rsidRDefault="00FC40B5">
            <w:pPr>
              <w:rPr>
                <w:bCs/>
                <w:iCs/>
                <w:noProof/>
                <w:sz w:val="28"/>
                <w:szCs w:val="28"/>
                <w:lang w:val="uk-UA"/>
              </w:rPr>
            </w:pPr>
            <w:r>
              <w:rPr>
                <w:bCs/>
                <w:iCs/>
                <w:noProof/>
                <w:sz w:val="28"/>
                <w:szCs w:val="28"/>
                <w:lang w:val="uk-UA"/>
              </w:rPr>
              <w:t>Освітньо-професійний ступінь фахового молодшого бакалавра відповідає 5 рівню Національної рамки кваліфікацій</w:t>
            </w:r>
          </w:p>
        </w:tc>
      </w:tr>
      <w:tr w:rsidR="000C59CB" w:rsidRPr="00431DB5" w:rsidTr="000C59CB">
        <w:tc>
          <w:tcPr>
            <w:tcW w:w="2743" w:type="dxa"/>
            <w:tcBorders>
              <w:top w:val="single" w:sz="4" w:space="0" w:color="auto"/>
              <w:left w:val="single" w:sz="4" w:space="0" w:color="auto"/>
              <w:bottom w:val="single" w:sz="4" w:space="0" w:color="auto"/>
              <w:right w:val="single" w:sz="4" w:space="0" w:color="auto"/>
            </w:tcBorders>
          </w:tcPr>
          <w:p w:rsidR="000C59CB" w:rsidRPr="000C59CB" w:rsidRDefault="000C59CB">
            <w:pPr>
              <w:rPr>
                <w:noProof/>
                <w:sz w:val="28"/>
                <w:szCs w:val="28"/>
                <w:lang w:val="uk-UA"/>
              </w:rPr>
            </w:pPr>
            <w:r w:rsidRPr="000C59CB">
              <w:rPr>
                <w:b/>
                <w:bCs/>
                <w:noProof/>
                <w:sz w:val="28"/>
                <w:szCs w:val="28"/>
                <w:lang w:val="uk-UA"/>
              </w:rPr>
              <w:t>Опис предметної області</w:t>
            </w:r>
          </w:p>
          <w:p w:rsidR="000C59CB" w:rsidRPr="000C59CB" w:rsidRDefault="000C59CB">
            <w:pPr>
              <w:rPr>
                <w:noProof/>
                <w:sz w:val="28"/>
                <w:szCs w:val="28"/>
                <w:lang w:val="uk-UA"/>
              </w:rPr>
            </w:pPr>
          </w:p>
        </w:tc>
        <w:tc>
          <w:tcPr>
            <w:tcW w:w="6832" w:type="dxa"/>
            <w:tcBorders>
              <w:top w:val="single" w:sz="4" w:space="0" w:color="auto"/>
              <w:left w:val="single" w:sz="4" w:space="0" w:color="auto"/>
              <w:bottom w:val="single" w:sz="4" w:space="0" w:color="auto"/>
              <w:right w:val="single" w:sz="4" w:space="0" w:color="auto"/>
            </w:tcBorders>
            <w:hideMark/>
          </w:tcPr>
          <w:p w:rsidR="000C59CB" w:rsidRPr="000C59CB" w:rsidRDefault="000C59CB">
            <w:pPr>
              <w:pStyle w:val="a9"/>
              <w:spacing w:before="0" w:beforeAutospacing="0" w:after="0" w:afterAutospacing="0"/>
              <w:jc w:val="both"/>
              <w:rPr>
                <w:noProof/>
                <w:lang w:val="uk-UA" w:eastAsia="en-US"/>
              </w:rPr>
            </w:pPr>
            <w:r w:rsidRPr="000C59CB">
              <w:rPr>
                <w:rFonts w:ascii="TimesNewRomanPS" w:hAnsi="TimesNewRomanPS"/>
                <w:b/>
                <w:i/>
                <w:iCs/>
                <w:noProof/>
                <w:sz w:val="28"/>
                <w:szCs w:val="28"/>
                <w:lang w:val="uk-UA" w:eastAsia="en-US"/>
              </w:rPr>
              <w:t>Об’єкт вивчення та/або діяльності</w:t>
            </w:r>
            <w:r w:rsidRPr="000C59CB">
              <w:rPr>
                <w:rFonts w:ascii="TimesNewRomanPSMT" w:hAnsi="TimesNewRomanPSMT" w:cs="TimesNewRomanPSMT"/>
                <w:noProof/>
                <w:sz w:val="28"/>
                <w:szCs w:val="28"/>
                <w:lang w:val="uk-UA" w:eastAsia="en-US"/>
              </w:rPr>
              <w:t>: теоретичні, методичні, організаційні та практичні засади обліку, контролю та аналізу діяльності суб’єктів господарювання та їх оподаткування.</w:t>
            </w:r>
          </w:p>
          <w:p w:rsidR="000C59CB" w:rsidRPr="000C59CB" w:rsidRDefault="000C59CB">
            <w:pPr>
              <w:pStyle w:val="a9"/>
              <w:spacing w:before="0" w:beforeAutospacing="0" w:after="0" w:afterAutospacing="0"/>
              <w:jc w:val="both"/>
              <w:rPr>
                <w:noProof/>
                <w:lang w:val="uk-UA" w:eastAsia="en-US"/>
              </w:rPr>
            </w:pPr>
            <w:r w:rsidRPr="000C59CB">
              <w:rPr>
                <w:rFonts w:ascii="TimesNewRomanPS" w:hAnsi="TimesNewRomanPS"/>
                <w:b/>
                <w:i/>
                <w:iCs/>
                <w:noProof/>
                <w:sz w:val="28"/>
                <w:szCs w:val="28"/>
                <w:lang w:val="uk-UA" w:eastAsia="en-US"/>
              </w:rPr>
              <w:t>Цілі навчання</w:t>
            </w:r>
            <w:r w:rsidRPr="000C59CB">
              <w:rPr>
                <w:rFonts w:ascii="TimesNewRomanPSMT" w:hAnsi="TimesNewRomanPSMT" w:cs="TimesNewRomanPSMT"/>
                <w:noProof/>
                <w:sz w:val="28"/>
                <w:szCs w:val="28"/>
                <w:lang w:val="uk-UA" w:eastAsia="en-US"/>
              </w:rPr>
              <w:t xml:space="preserve">: підготовка фахівців, здатних розв’язувати типові спеціалізовані задачі та практичні проблеми у сфері обліку та оподаткування або у процесі навчання. </w:t>
            </w:r>
          </w:p>
          <w:p w:rsidR="000C59CB" w:rsidRPr="000C59CB" w:rsidRDefault="000C59CB">
            <w:pPr>
              <w:pStyle w:val="a9"/>
              <w:spacing w:before="0" w:beforeAutospacing="0" w:after="0" w:afterAutospacing="0"/>
              <w:jc w:val="both"/>
              <w:rPr>
                <w:noProof/>
                <w:lang w:val="uk-UA" w:eastAsia="en-US"/>
              </w:rPr>
            </w:pPr>
            <w:r w:rsidRPr="000C59CB">
              <w:rPr>
                <w:rFonts w:ascii="TimesNewRomanPS" w:hAnsi="TimesNewRomanPS"/>
                <w:b/>
                <w:i/>
                <w:iCs/>
                <w:noProof/>
                <w:sz w:val="28"/>
                <w:szCs w:val="28"/>
                <w:lang w:val="uk-UA" w:eastAsia="en-US"/>
              </w:rPr>
              <w:t>Теоретични</w:t>
            </w:r>
            <w:r w:rsidRPr="000C59CB">
              <w:rPr>
                <w:rFonts w:asciiTheme="minorHAnsi" w:hAnsiTheme="minorHAnsi"/>
                <w:b/>
                <w:i/>
                <w:iCs/>
                <w:noProof/>
                <w:sz w:val="28"/>
                <w:szCs w:val="28"/>
                <w:lang w:val="uk-UA" w:eastAsia="en-US"/>
              </w:rPr>
              <w:t>й</w:t>
            </w:r>
            <w:r w:rsidRPr="000C59CB">
              <w:rPr>
                <w:rFonts w:ascii="TimesNewRomanPS" w:hAnsi="TimesNewRomanPS"/>
                <w:b/>
                <w:i/>
                <w:iCs/>
                <w:noProof/>
                <w:sz w:val="28"/>
                <w:szCs w:val="28"/>
                <w:lang w:val="uk-UA" w:eastAsia="en-US"/>
              </w:rPr>
              <w:t xml:space="preserve"> зміст предметно</w:t>
            </w:r>
            <w:r w:rsidRPr="000C59CB">
              <w:rPr>
                <w:rFonts w:asciiTheme="minorHAnsi" w:hAnsiTheme="minorHAnsi"/>
                <w:b/>
                <w:i/>
                <w:iCs/>
                <w:noProof/>
                <w:sz w:val="28"/>
                <w:szCs w:val="28"/>
                <w:lang w:val="uk-UA" w:eastAsia="en-US"/>
              </w:rPr>
              <w:t>ї</w:t>
            </w:r>
            <w:r w:rsidRPr="000C59CB">
              <w:rPr>
                <w:rFonts w:ascii="TimesNewRomanPS" w:hAnsi="TimesNewRomanPS"/>
                <w:b/>
                <w:i/>
                <w:iCs/>
                <w:noProof/>
                <w:sz w:val="28"/>
                <w:szCs w:val="28"/>
                <w:lang w:val="uk-UA" w:eastAsia="en-US"/>
              </w:rPr>
              <w:t xml:space="preserve"> області</w:t>
            </w:r>
            <w:r w:rsidRPr="000C59CB">
              <w:rPr>
                <w:rFonts w:ascii="TimesNewRomanPSMT" w:hAnsi="TimesNewRomanPSMT" w:cs="TimesNewRomanPSMT"/>
                <w:noProof/>
                <w:sz w:val="28"/>
                <w:szCs w:val="28"/>
                <w:lang w:val="uk-UA" w:eastAsia="en-US"/>
              </w:rPr>
              <w:t xml:space="preserve">: поняття, категорії, теорії і концепції обліку, аналізу, контролю, оподаткування. </w:t>
            </w:r>
          </w:p>
          <w:p w:rsidR="000C59CB" w:rsidRPr="000C59CB" w:rsidRDefault="000C59CB">
            <w:pPr>
              <w:pStyle w:val="a9"/>
              <w:spacing w:before="0" w:beforeAutospacing="0" w:after="0" w:afterAutospacing="0"/>
              <w:jc w:val="both"/>
              <w:rPr>
                <w:noProof/>
                <w:lang w:val="uk-UA" w:eastAsia="en-US"/>
              </w:rPr>
            </w:pPr>
            <w:r w:rsidRPr="000C59CB">
              <w:rPr>
                <w:rFonts w:ascii="TimesNewRomanPS" w:hAnsi="TimesNewRomanPS"/>
                <w:b/>
                <w:i/>
                <w:iCs/>
                <w:noProof/>
                <w:sz w:val="28"/>
                <w:szCs w:val="28"/>
                <w:lang w:val="uk-UA" w:eastAsia="en-US"/>
              </w:rPr>
              <w:t>Методи, методики та технологі</w:t>
            </w:r>
            <w:r w:rsidRPr="000C59CB">
              <w:rPr>
                <w:rFonts w:asciiTheme="minorHAnsi" w:hAnsiTheme="minorHAnsi"/>
                <w:b/>
                <w:i/>
                <w:iCs/>
                <w:noProof/>
                <w:sz w:val="28"/>
                <w:szCs w:val="28"/>
                <w:lang w:val="uk-UA" w:eastAsia="en-US"/>
              </w:rPr>
              <w:t>ї</w:t>
            </w:r>
            <w:r w:rsidRPr="000C59CB">
              <w:rPr>
                <w:rFonts w:ascii="TimesNewRomanPS" w:hAnsi="TimesNewRomanPS"/>
                <w:iCs/>
                <w:noProof/>
                <w:sz w:val="28"/>
                <w:szCs w:val="28"/>
                <w:lang w:val="uk-UA" w:eastAsia="en-US"/>
              </w:rPr>
              <w:t>:</w:t>
            </w:r>
            <w:r w:rsidRPr="000C59CB">
              <w:rPr>
                <w:rFonts w:ascii="TimesNewRomanPS" w:hAnsi="TimesNewRomanPS"/>
                <w:i/>
                <w:iCs/>
                <w:noProof/>
                <w:sz w:val="28"/>
                <w:szCs w:val="28"/>
                <w:lang w:val="uk-UA" w:eastAsia="en-US"/>
              </w:rPr>
              <w:t xml:space="preserve"> </w:t>
            </w:r>
            <w:r w:rsidRPr="000C59CB">
              <w:rPr>
                <w:rFonts w:ascii="TimesNewRomanPSMT" w:hAnsi="TimesNewRomanPSMT" w:cs="TimesNewRomanPSMT"/>
                <w:noProof/>
                <w:sz w:val="28"/>
                <w:szCs w:val="28"/>
                <w:lang w:val="uk-UA" w:eastAsia="en-US"/>
              </w:rPr>
              <w:t xml:space="preserve">загальнонаукові та спеціальні методи, методики, процедури організації і здійснення обліку, аналізу, контролю та оподаткування. </w:t>
            </w:r>
          </w:p>
          <w:p w:rsidR="000C59CB" w:rsidRPr="000C59CB" w:rsidRDefault="000C59CB">
            <w:pPr>
              <w:pStyle w:val="a9"/>
              <w:spacing w:before="0" w:beforeAutospacing="0" w:after="0" w:afterAutospacing="0"/>
              <w:jc w:val="both"/>
              <w:rPr>
                <w:rFonts w:ascii="TimesNewRomanPSMT" w:hAnsi="TimesNewRomanPSMT" w:cs="TimesNewRomanPSMT"/>
                <w:noProof/>
                <w:sz w:val="28"/>
                <w:szCs w:val="28"/>
                <w:lang w:val="uk-UA" w:eastAsia="en-US"/>
              </w:rPr>
            </w:pPr>
            <w:r w:rsidRPr="000C59CB">
              <w:rPr>
                <w:rFonts w:ascii="TimesNewRomanPS" w:hAnsi="TimesNewRomanPS"/>
                <w:b/>
                <w:i/>
                <w:iCs/>
                <w:noProof/>
                <w:sz w:val="28"/>
                <w:szCs w:val="28"/>
                <w:lang w:val="uk-UA" w:eastAsia="en-US"/>
              </w:rPr>
              <w:t>Інструменти та обладнання</w:t>
            </w:r>
            <w:r w:rsidRPr="000C59CB">
              <w:rPr>
                <w:rFonts w:ascii="TimesNewRomanPSMT" w:hAnsi="TimesNewRomanPSMT" w:cs="TimesNewRomanPSMT"/>
                <w:noProof/>
                <w:sz w:val="28"/>
                <w:szCs w:val="28"/>
                <w:lang w:val="uk-UA" w:eastAsia="en-US"/>
              </w:rPr>
              <w:t>: сучасні інформаційні системи і комп’ютерні технології</w:t>
            </w:r>
            <w:r w:rsidRPr="000C59CB">
              <w:rPr>
                <w:rFonts w:ascii="Cambria Math" w:hAnsi="Cambria Math" w:cs="Cambria Math"/>
                <w:noProof/>
                <w:sz w:val="28"/>
                <w:szCs w:val="28"/>
                <w:lang w:val="uk-UA" w:eastAsia="en-US"/>
              </w:rPr>
              <w:t>̈</w:t>
            </w:r>
            <w:r w:rsidRPr="000C59CB">
              <w:rPr>
                <w:rFonts w:ascii="TimesNewRomanPSMT" w:hAnsi="TimesNewRomanPSMT" w:cs="TimesNewRomanPSMT"/>
                <w:noProof/>
                <w:sz w:val="28"/>
                <w:szCs w:val="28"/>
                <w:lang w:val="uk-UA" w:eastAsia="en-US"/>
              </w:rPr>
              <w:t xml:space="preserve">, стандартні, спеціальні й галузеві пакети прикладних програм обліку, аналізу, контролю, оподаткування. </w:t>
            </w:r>
          </w:p>
        </w:tc>
      </w:tr>
      <w:tr w:rsidR="000C59CB" w:rsidRPr="00431DB5" w:rsidTr="000C59CB">
        <w:tc>
          <w:tcPr>
            <w:tcW w:w="2743" w:type="dxa"/>
            <w:tcBorders>
              <w:top w:val="single" w:sz="4" w:space="0" w:color="auto"/>
              <w:left w:val="single" w:sz="4" w:space="0" w:color="auto"/>
              <w:bottom w:val="single" w:sz="4" w:space="0" w:color="auto"/>
              <w:right w:val="single" w:sz="4" w:space="0" w:color="auto"/>
            </w:tcBorders>
          </w:tcPr>
          <w:p w:rsidR="000C59CB" w:rsidRPr="000C59CB" w:rsidRDefault="000C59CB" w:rsidP="000C59CB">
            <w:pPr>
              <w:rPr>
                <w:b/>
                <w:bCs/>
                <w:noProof/>
                <w:sz w:val="28"/>
                <w:szCs w:val="28"/>
                <w:lang w:val="uk-UA"/>
              </w:rPr>
            </w:pPr>
            <w:r w:rsidRPr="000C59CB">
              <w:rPr>
                <w:b/>
                <w:bCs/>
                <w:noProof/>
                <w:sz w:val="28"/>
                <w:szCs w:val="28"/>
                <w:lang w:val="uk-UA"/>
              </w:rPr>
              <w:t>Академічні права випускників</w:t>
            </w:r>
          </w:p>
          <w:p w:rsidR="000C59CB" w:rsidRPr="000C59CB" w:rsidRDefault="000C59CB">
            <w:pPr>
              <w:rPr>
                <w:b/>
                <w:bCs/>
                <w:noProof/>
                <w:sz w:val="28"/>
                <w:szCs w:val="28"/>
                <w:lang w:val="uk-UA"/>
              </w:rPr>
            </w:pPr>
          </w:p>
        </w:tc>
        <w:tc>
          <w:tcPr>
            <w:tcW w:w="6832" w:type="dxa"/>
            <w:tcBorders>
              <w:top w:val="single" w:sz="4" w:space="0" w:color="auto"/>
              <w:left w:val="single" w:sz="4" w:space="0" w:color="auto"/>
              <w:bottom w:val="single" w:sz="4" w:space="0" w:color="auto"/>
              <w:right w:val="single" w:sz="4" w:space="0" w:color="auto"/>
            </w:tcBorders>
          </w:tcPr>
          <w:p w:rsidR="000C59CB" w:rsidRPr="000C59CB" w:rsidRDefault="000C59CB" w:rsidP="000C59CB">
            <w:pPr>
              <w:jc w:val="both"/>
              <w:rPr>
                <w:sz w:val="28"/>
                <w:szCs w:val="28"/>
                <w:lang w:val="uk-UA"/>
              </w:rPr>
            </w:pPr>
            <w:r w:rsidRPr="000C59CB">
              <w:rPr>
                <w:sz w:val="28"/>
                <w:szCs w:val="28"/>
                <w:lang w:val="uk-UA"/>
              </w:rPr>
              <w:t>Здобуття освіти за:</w:t>
            </w:r>
          </w:p>
          <w:p w:rsidR="000C59CB" w:rsidRPr="000C59CB" w:rsidRDefault="000C59CB" w:rsidP="000C59CB">
            <w:pPr>
              <w:jc w:val="both"/>
              <w:rPr>
                <w:sz w:val="28"/>
                <w:szCs w:val="28"/>
                <w:lang w:val="uk-UA"/>
              </w:rPr>
            </w:pPr>
            <w:r w:rsidRPr="000C59CB">
              <w:rPr>
                <w:sz w:val="28"/>
                <w:szCs w:val="28"/>
                <w:lang w:val="uk-UA"/>
              </w:rPr>
              <w:t>початковим рівнем (короткий цикл) вищої освіти;</w:t>
            </w:r>
          </w:p>
          <w:p w:rsidR="000C59CB" w:rsidRPr="000C59CB" w:rsidRDefault="000C59CB" w:rsidP="000C59CB">
            <w:pPr>
              <w:jc w:val="both"/>
              <w:rPr>
                <w:sz w:val="28"/>
                <w:szCs w:val="28"/>
                <w:lang w:val="uk-UA"/>
              </w:rPr>
            </w:pPr>
            <w:r w:rsidRPr="000C59CB">
              <w:rPr>
                <w:sz w:val="28"/>
                <w:szCs w:val="28"/>
                <w:lang w:val="uk-UA"/>
              </w:rPr>
              <w:t>першим (бакалаврський) рівнем вищої освіти.</w:t>
            </w:r>
          </w:p>
          <w:p w:rsidR="000C59CB" w:rsidRDefault="000C59CB" w:rsidP="000C59CB">
            <w:pPr>
              <w:pStyle w:val="a9"/>
              <w:spacing w:before="0" w:beforeAutospacing="0" w:after="0" w:afterAutospacing="0"/>
              <w:jc w:val="both"/>
              <w:rPr>
                <w:sz w:val="28"/>
                <w:szCs w:val="28"/>
                <w:lang w:val="uk-UA"/>
              </w:rPr>
            </w:pPr>
            <w:r w:rsidRPr="000C59CB">
              <w:rPr>
                <w:sz w:val="28"/>
                <w:szCs w:val="28"/>
                <w:lang w:val="uk-UA"/>
              </w:rPr>
              <w:t>Набуття додаткових кваліфікаці</w:t>
            </w:r>
            <w:r w:rsidR="00FC40B5">
              <w:rPr>
                <w:sz w:val="28"/>
                <w:szCs w:val="28"/>
                <w:lang w:val="uk-UA"/>
              </w:rPr>
              <w:t>й в системі освіти дорослих.</w:t>
            </w:r>
          </w:p>
          <w:p w:rsidR="004B6CC6" w:rsidRPr="000C59CB" w:rsidRDefault="004B6CC6" w:rsidP="000C59CB">
            <w:pPr>
              <w:pStyle w:val="a9"/>
              <w:spacing w:before="0" w:beforeAutospacing="0" w:after="0" w:afterAutospacing="0"/>
              <w:jc w:val="both"/>
              <w:rPr>
                <w:rFonts w:ascii="TimesNewRomanPS" w:hAnsi="TimesNewRomanPS"/>
                <w:b/>
                <w:i/>
                <w:iCs/>
                <w:noProof/>
                <w:sz w:val="28"/>
                <w:szCs w:val="28"/>
                <w:lang w:val="uk-UA" w:eastAsia="en-US"/>
              </w:rPr>
            </w:pPr>
          </w:p>
        </w:tc>
      </w:tr>
      <w:tr w:rsidR="000C59CB" w:rsidRPr="00431DB5" w:rsidTr="000C59CB">
        <w:tc>
          <w:tcPr>
            <w:tcW w:w="2743" w:type="dxa"/>
            <w:tcBorders>
              <w:top w:val="single" w:sz="4" w:space="0" w:color="auto"/>
              <w:left w:val="single" w:sz="4" w:space="0" w:color="auto"/>
              <w:bottom w:val="single" w:sz="4" w:space="0" w:color="auto"/>
              <w:right w:val="single" w:sz="4" w:space="0" w:color="auto"/>
            </w:tcBorders>
          </w:tcPr>
          <w:p w:rsidR="000C59CB" w:rsidRPr="000C59CB" w:rsidRDefault="000C59CB" w:rsidP="000C59CB">
            <w:pPr>
              <w:rPr>
                <w:b/>
                <w:bCs/>
                <w:noProof/>
                <w:sz w:val="28"/>
                <w:szCs w:val="28"/>
                <w:lang w:val="uk-UA"/>
              </w:rPr>
            </w:pPr>
            <w:r w:rsidRPr="000C59CB">
              <w:rPr>
                <w:b/>
                <w:bCs/>
                <w:noProof/>
                <w:sz w:val="28"/>
                <w:szCs w:val="28"/>
                <w:lang w:val="uk-UA"/>
              </w:rPr>
              <w:lastRenderedPageBreak/>
              <w:t>Працевлаштування випускників</w:t>
            </w:r>
          </w:p>
        </w:tc>
        <w:tc>
          <w:tcPr>
            <w:tcW w:w="6832" w:type="dxa"/>
            <w:tcBorders>
              <w:top w:val="single" w:sz="4" w:space="0" w:color="auto"/>
              <w:left w:val="single" w:sz="4" w:space="0" w:color="auto"/>
              <w:bottom w:val="single" w:sz="4" w:space="0" w:color="auto"/>
              <w:right w:val="single" w:sz="4" w:space="0" w:color="auto"/>
            </w:tcBorders>
          </w:tcPr>
          <w:p w:rsidR="000C59CB" w:rsidRPr="000C59CB" w:rsidRDefault="00FC40B5" w:rsidP="00FC40B5">
            <w:pPr>
              <w:jc w:val="both"/>
              <w:rPr>
                <w:sz w:val="28"/>
                <w:szCs w:val="28"/>
                <w:lang w:val="uk-UA"/>
              </w:rPr>
            </w:pPr>
            <w:r>
              <w:rPr>
                <w:sz w:val="28"/>
                <w:szCs w:val="28"/>
                <w:lang w:val="uk-UA"/>
              </w:rPr>
              <w:t>Випускник здатний виконувати такі професійні роботи (згідно ДК 003:2010) і займати первинні посади: асистент бухгалтера-експерта, бухгалтер, касир-експерт, інспектор з інвентаризації, інспектор-ревізор, ревізор, державний податковий інспектор. Фахівець підготовлений до роботи в галузі економіки за Національним класифікатором України.</w:t>
            </w:r>
          </w:p>
        </w:tc>
      </w:tr>
      <w:tr w:rsidR="004B6CC6" w:rsidRPr="00431DB5" w:rsidTr="000C59CB">
        <w:tc>
          <w:tcPr>
            <w:tcW w:w="2743" w:type="dxa"/>
            <w:tcBorders>
              <w:top w:val="single" w:sz="4" w:space="0" w:color="auto"/>
              <w:left w:val="single" w:sz="4" w:space="0" w:color="auto"/>
              <w:bottom w:val="single" w:sz="4" w:space="0" w:color="auto"/>
              <w:right w:val="single" w:sz="4" w:space="0" w:color="auto"/>
            </w:tcBorders>
          </w:tcPr>
          <w:p w:rsidR="004B6CC6" w:rsidRPr="000C59CB" w:rsidRDefault="004B6CC6" w:rsidP="004B6CC6">
            <w:pPr>
              <w:pStyle w:val="a9"/>
              <w:spacing w:before="0" w:beforeAutospacing="0" w:after="0" w:afterAutospacing="0"/>
              <w:rPr>
                <w:b/>
                <w:bCs/>
                <w:noProof/>
                <w:sz w:val="28"/>
                <w:szCs w:val="28"/>
                <w:lang w:val="uk-UA"/>
              </w:rPr>
            </w:pPr>
            <w:r w:rsidRPr="000C59CB">
              <w:rPr>
                <w:b/>
                <w:bCs/>
                <w:noProof/>
                <w:sz w:val="28"/>
                <w:szCs w:val="28"/>
                <w:lang w:val="uk-UA"/>
              </w:rPr>
              <w:t>Обсяг кредитів ЄКТС, необхідних для здобуття ст</w:t>
            </w:r>
            <w:r>
              <w:rPr>
                <w:b/>
                <w:bCs/>
                <w:noProof/>
                <w:sz w:val="28"/>
                <w:szCs w:val="28"/>
                <w:lang w:val="uk-UA"/>
              </w:rPr>
              <w:t>упеня фахової передвищої освіти</w:t>
            </w:r>
          </w:p>
        </w:tc>
        <w:tc>
          <w:tcPr>
            <w:tcW w:w="6832" w:type="dxa"/>
            <w:tcBorders>
              <w:top w:val="single" w:sz="4" w:space="0" w:color="auto"/>
              <w:left w:val="single" w:sz="4" w:space="0" w:color="auto"/>
              <w:bottom w:val="single" w:sz="4" w:space="0" w:color="auto"/>
              <w:right w:val="single" w:sz="4" w:space="0" w:color="auto"/>
            </w:tcBorders>
          </w:tcPr>
          <w:p w:rsidR="000721FE" w:rsidRDefault="004B6CC6" w:rsidP="004B6CC6">
            <w:pPr>
              <w:pStyle w:val="Default"/>
              <w:jc w:val="both"/>
              <w:rPr>
                <w:color w:val="auto"/>
                <w:sz w:val="28"/>
                <w:szCs w:val="28"/>
                <w:lang w:val="uk-UA"/>
              </w:rPr>
            </w:pPr>
            <w:r w:rsidRPr="000C59CB">
              <w:rPr>
                <w:color w:val="auto"/>
                <w:sz w:val="28"/>
                <w:szCs w:val="28"/>
                <w:lang w:val="uk-UA"/>
              </w:rPr>
              <w:t xml:space="preserve">Обсяг освітньо-професійної програми фахового молодшого бакалавра на основі </w:t>
            </w:r>
            <w:r w:rsidRPr="000C59CB">
              <w:rPr>
                <w:bCs/>
                <w:color w:val="000000" w:themeColor="text1"/>
                <w:sz w:val="28"/>
                <w:szCs w:val="28"/>
                <w:lang w:val="uk-UA"/>
              </w:rPr>
              <w:t>повної загальної середньої освіти</w:t>
            </w:r>
            <w:r w:rsidRPr="000C59CB">
              <w:rPr>
                <w:color w:val="auto"/>
                <w:sz w:val="28"/>
                <w:szCs w:val="28"/>
                <w:lang w:val="uk-UA"/>
              </w:rPr>
              <w:t xml:space="preserve"> (</w:t>
            </w:r>
            <w:r w:rsidRPr="000C59CB">
              <w:rPr>
                <w:sz w:val="28"/>
                <w:lang w:val="uk-UA"/>
              </w:rPr>
              <w:t>профільної середньої освіти)</w:t>
            </w:r>
            <w:r w:rsidRPr="000C59CB">
              <w:rPr>
                <w:color w:val="auto"/>
                <w:sz w:val="28"/>
                <w:szCs w:val="28"/>
                <w:lang w:val="uk-UA"/>
              </w:rPr>
              <w:t xml:space="preserve"> становить 120 кредитів ЄКТС</w:t>
            </w:r>
            <w:r>
              <w:rPr>
                <w:color w:val="auto"/>
                <w:sz w:val="28"/>
                <w:szCs w:val="28"/>
                <w:lang w:val="uk-UA"/>
              </w:rPr>
              <w:t>, термін навчання 1 рік 10 місяців</w:t>
            </w:r>
            <w:r w:rsidR="000721FE">
              <w:rPr>
                <w:color w:val="auto"/>
                <w:sz w:val="28"/>
                <w:szCs w:val="28"/>
                <w:lang w:val="uk-UA"/>
              </w:rPr>
              <w:t xml:space="preserve">; </w:t>
            </w:r>
          </w:p>
          <w:p w:rsidR="004B6CC6" w:rsidRPr="004B6CC6" w:rsidRDefault="000721FE" w:rsidP="000721FE">
            <w:pPr>
              <w:pStyle w:val="Default"/>
              <w:jc w:val="both"/>
              <w:rPr>
                <w:color w:val="auto"/>
                <w:sz w:val="28"/>
                <w:szCs w:val="28"/>
                <w:lang w:val="uk-UA"/>
              </w:rPr>
            </w:pPr>
            <w:r>
              <w:rPr>
                <w:color w:val="auto"/>
                <w:sz w:val="28"/>
                <w:szCs w:val="28"/>
                <w:lang w:val="uk-UA"/>
              </w:rPr>
              <w:t>на основі базової середньої освіти – 180 кредитів ЄКТС, з них 60 кредитів на загальноосвітню підготовку, термін навчання 2 роки 10 місяців.</w:t>
            </w:r>
          </w:p>
        </w:tc>
      </w:tr>
      <w:tr w:rsidR="004B6CC6" w:rsidRPr="00431DB5" w:rsidTr="000C59CB">
        <w:tc>
          <w:tcPr>
            <w:tcW w:w="2743" w:type="dxa"/>
            <w:tcBorders>
              <w:top w:val="single" w:sz="4" w:space="0" w:color="auto"/>
              <w:left w:val="single" w:sz="4" w:space="0" w:color="auto"/>
              <w:bottom w:val="single" w:sz="4" w:space="0" w:color="auto"/>
              <w:right w:val="single" w:sz="4" w:space="0" w:color="auto"/>
            </w:tcBorders>
          </w:tcPr>
          <w:p w:rsidR="004B6CC6" w:rsidRPr="000C59CB" w:rsidRDefault="004B6CC6" w:rsidP="004B6CC6">
            <w:pPr>
              <w:pStyle w:val="a9"/>
              <w:spacing w:before="0" w:beforeAutospacing="0" w:after="0" w:afterAutospacing="0"/>
              <w:rPr>
                <w:b/>
                <w:bCs/>
                <w:noProof/>
                <w:sz w:val="28"/>
                <w:szCs w:val="28"/>
                <w:lang w:val="uk-UA"/>
              </w:rPr>
            </w:pPr>
            <w:r>
              <w:rPr>
                <w:b/>
                <w:bCs/>
                <w:noProof/>
                <w:sz w:val="28"/>
                <w:szCs w:val="28"/>
                <w:lang w:val="uk-UA"/>
              </w:rPr>
              <w:t>Наявність  акредитації</w:t>
            </w:r>
          </w:p>
        </w:tc>
        <w:tc>
          <w:tcPr>
            <w:tcW w:w="6832" w:type="dxa"/>
            <w:tcBorders>
              <w:top w:val="single" w:sz="4" w:space="0" w:color="auto"/>
              <w:left w:val="single" w:sz="4" w:space="0" w:color="auto"/>
              <w:bottom w:val="single" w:sz="4" w:space="0" w:color="auto"/>
              <w:right w:val="single" w:sz="4" w:space="0" w:color="auto"/>
            </w:tcBorders>
          </w:tcPr>
          <w:p w:rsidR="004B6CC6" w:rsidRPr="000C59CB" w:rsidRDefault="004B6CC6" w:rsidP="00DA14A1">
            <w:pPr>
              <w:pStyle w:val="Default"/>
              <w:jc w:val="both"/>
              <w:rPr>
                <w:color w:val="auto"/>
                <w:sz w:val="28"/>
                <w:szCs w:val="28"/>
                <w:lang w:val="uk-UA"/>
              </w:rPr>
            </w:pPr>
            <w:r>
              <w:rPr>
                <w:color w:val="auto"/>
                <w:sz w:val="28"/>
                <w:szCs w:val="28"/>
                <w:lang w:val="uk-UA"/>
              </w:rPr>
              <w:t>Акредитація спеціальності «Облік і оподаткування» проведена у 2014 році</w:t>
            </w:r>
            <w:r w:rsidR="000721FE">
              <w:rPr>
                <w:color w:val="auto"/>
                <w:sz w:val="28"/>
                <w:szCs w:val="28"/>
                <w:lang w:val="uk-UA"/>
              </w:rPr>
              <w:t>. Сертифікат про акредитацію спеціальності НД №06872135 від 31/07/2017, виданий Міністерств</w:t>
            </w:r>
            <w:r w:rsidR="00DA14A1">
              <w:rPr>
                <w:color w:val="auto"/>
                <w:sz w:val="28"/>
                <w:szCs w:val="28"/>
                <w:lang w:val="uk-UA"/>
              </w:rPr>
              <w:t>ом</w:t>
            </w:r>
            <w:r w:rsidR="000721FE">
              <w:rPr>
                <w:color w:val="auto"/>
                <w:sz w:val="28"/>
                <w:szCs w:val="28"/>
                <w:lang w:val="uk-UA"/>
              </w:rPr>
              <w:t xml:space="preserve"> освіти і науки України (протокол №113 від 25/11/2014)</w:t>
            </w:r>
          </w:p>
        </w:tc>
      </w:tr>
      <w:tr w:rsidR="000721FE" w:rsidRPr="00FC40B5" w:rsidTr="000C59CB">
        <w:tc>
          <w:tcPr>
            <w:tcW w:w="2743" w:type="dxa"/>
            <w:tcBorders>
              <w:top w:val="single" w:sz="4" w:space="0" w:color="auto"/>
              <w:left w:val="single" w:sz="4" w:space="0" w:color="auto"/>
              <w:bottom w:val="single" w:sz="4" w:space="0" w:color="auto"/>
              <w:right w:val="single" w:sz="4" w:space="0" w:color="auto"/>
            </w:tcBorders>
          </w:tcPr>
          <w:p w:rsidR="000721FE" w:rsidRDefault="000721FE" w:rsidP="004B6CC6">
            <w:pPr>
              <w:pStyle w:val="a9"/>
              <w:spacing w:before="0" w:beforeAutospacing="0" w:after="0" w:afterAutospacing="0"/>
              <w:rPr>
                <w:b/>
                <w:bCs/>
                <w:noProof/>
                <w:sz w:val="28"/>
                <w:szCs w:val="28"/>
                <w:lang w:val="uk-UA"/>
              </w:rPr>
            </w:pPr>
            <w:r>
              <w:rPr>
                <w:b/>
                <w:bCs/>
                <w:noProof/>
                <w:sz w:val="28"/>
                <w:szCs w:val="28"/>
                <w:lang w:val="uk-UA"/>
              </w:rPr>
              <w:t xml:space="preserve">Термін дії освітньо-професійної програми </w:t>
            </w:r>
          </w:p>
        </w:tc>
        <w:tc>
          <w:tcPr>
            <w:tcW w:w="6832" w:type="dxa"/>
            <w:tcBorders>
              <w:top w:val="single" w:sz="4" w:space="0" w:color="auto"/>
              <w:left w:val="single" w:sz="4" w:space="0" w:color="auto"/>
              <w:bottom w:val="single" w:sz="4" w:space="0" w:color="auto"/>
              <w:right w:val="single" w:sz="4" w:space="0" w:color="auto"/>
            </w:tcBorders>
          </w:tcPr>
          <w:p w:rsidR="000721FE" w:rsidRDefault="000721FE" w:rsidP="000721FE">
            <w:pPr>
              <w:pStyle w:val="Default"/>
              <w:jc w:val="both"/>
              <w:rPr>
                <w:color w:val="auto"/>
                <w:sz w:val="28"/>
                <w:szCs w:val="28"/>
                <w:lang w:val="uk-UA"/>
              </w:rPr>
            </w:pPr>
            <w:r>
              <w:rPr>
                <w:color w:val="auto"/>
                <w:sz w:val="28"/>
                <w:szCs w:val="28"/>
                <w:lang w:val="uk-UA"/>
              </w:rPr>
              <w:t xml:space="preserve"> </w:t>
            </w:r>
          </w:p>
          <w:p w:rsidR="000721FE" w:rsidRDefault="000721FE" w:rsidP="000721FE">
            <w:pPr>
              <w:pStyle w:val="Default"/>
              <w:jc w:val="both"/>
              <w:rPr>
                <w:color w:val="auto"/>
                <w:sz w:val="28"/>
                <w:szCs w:val="28"/>
                <w:lang w:val="uk-UA"/>
              </w:rPr>
            </w:pPr>
            <w:r>
              <w:rPr>
                <w:color w:val="auto"/>
                <w:sz w:val="28"/>
                <w:szCs w:val="28"/>
                <w:lang w:val="uk-UA"/>
              </w:rPr>
              <w:t xml:space="preserve"> 2024 рік</w:t>
            </w:r>
          </w:p>
        </w:tc>
      </w:tr>
      <w:tr w:rsidR="00A375B8" w:rsidRPr="00FC40B5" w:rsidTr="000C59CB">
        <w:tc>
          <w:tcPr>
            <w:tcW w:w="2743" w:type="dxa"/>
            <w:tcBorders>
              <w:top w:val="single" w:sz="4" w:space="0" w:color="auto"/>
              <w:left w:val="single" w:sz="4" w:space="0" w:color="auto"/>
              <w:bottom w:val="single" w:sz="4" w:space="0" w:color="auto"/>
              <w:right w:val="single" w:sz="4" w:space="0" w:color="auto"/>
            </w:tcBorders>
          </w:tcPr>
          <w:p w:rsidR="00A375B8" w:rsidRDefault="00A375B8" w:rsidP="004B6CC6">
            <w:pPr>
              <w:pStyle w:val="a9"/>
              <w:spacing w:before="0" w:beforeAutospacing="0" w:after="0" w:afterAutospacing="0"/>
              <w:rPr>
                <w:b/>
                <w:bCs/>
                <w:noProof/>
                <w:sz w:val="28"/>
                <w:szCs w:val="28"/>
                <w:lang w:val="uk-UA"/>
              </w:rPr>
            </w:pPr>
            <w:r>
              <w:rPr>
                <w:b/>
                <w:bCs/>
                <w:noProof/>
                <w:sz w:val="28"/>
                <w:szCs w:val="28"/>
                <w:lang w:val="uk-UA"/>
              </w:rPr>
              <w:t>Мова(и) викладання</w:t>
            </w:r>
          </w:p>
        </w:tc>
        <w:tc>
          <w:tcPr>
            <w:tcW w:w="6832" w:type="dxa"/>
            <w:tcBorders>
              <w:top w:val="single" w:sz="4" w:space="0" w:color="auto"/>
              <w:left w:val="single" w:sz="4" w:space="0" w:color="auto"/>
              <w:bottom w:val="single" w:sz="4" w:space="0" w:color="auto"/>
              <w:right w:val="single" w:sz="4" w:space="0" w:color="auto"/>
            </w:tcBorders>
          </w:tcPr>
          <w:p w:rsidR="00A375B8" w:rsidRDefault="00A375B8" w:rsidP="000721FE">
            <w:pPr>
              <w:pStyle w:val="Default"/>
              <w:jc w:val="both"/>
              <w:rPr>
                <w:color w:val="auto"/>
                <w:sz w:val="28"/>
                <w:szCs w:val="28"/>
                <w:lang w:val="uk-UA"/>
              </w:rPr>
            </w:pPr>
            <w:r>
              <w:rPr>
                <w:color w:val="auto"/>
                <w:sz w:val="28"/>
                <w:szCs w:val="28"/>
                <w:lang w:val="uk-UA"/>
              </w:rPr>
              <w:t>Українська</w:t>
            </w:r>
          </w:p>
        </w:tc>
      </w:tr>
      <w:tr w:rsidR="00A375B8" w:rsidRPr="00FC40B5" w:rsidTr="000C59CB">
        <w:tc>
          <w:tcPr>
            <w:tcW w:w="2743" w:type="dxa"/>
            <w:tcBorders>
              <w:top w:val="single" w:sz="4" w:space="0" w:color="auto"/>
              <w:left w:val="single" w:sz="4" w:space="0" w:color="auto"/>
              <w:bottom w:val="single" w:sz="4" w:space="0" w:color="auto"/>
              <w:right w:val="single" w:sz="4" w:space="0" w:color="auto"/>
            </w:tcBorders>
          </w:tcPr>
          <w:p w:rsidR="00A375B8" w:rsidRDefault="00A375B8" w:rsidP="004B6CC6">
            <w:pPr>
              <w:pStyle w:val="a9"/>
              <w:spacing w:before="0" w:beforeAutospacing="0" w:after="0" w:afterAutospacing="0"/>
              <w:rPr>
                <w:b/>
                <w:bCs/>
                <w:noProof/>
                <w:sz w:val="28"/>
                <w:szCs w:val="28"/>
                <w:lang w:val="uk-UA"/>
              </w:rPr>
            </w:pPr>
            <w:r>
              <w:rPr>
                <w:b/>
                <w:bCs/>
                <w:noProof/>
                <w:sz w:val="28"/>
                <w:szCs w:val="28"/>
                <w:lang w:val="uk-UA"/>
              </w:rPr>
              <w:t>Ітернет-адреса постійного розміщення освтньо-професійної програми</w:t>
            </w:r>
          </w:p>
        </w:tc>
        <w:tc>
          <w:tcPr>
            <w:tcW w:w="6832" w:type="dxa"/>
            <w:tcBorders>
              <w:top w:val="single" w:sz="4" w:space="0" w:color="auto"/>
              <w:left w:val="single" w:sz="4" w:space="0" w:color="auto"/>
              <w:bottom w:val="single" w:sz="4" w:space="0" w:color="auto"/>
              <w:right w:val="single" w:sz="4" w:space="0" w:color="auto"/>
            </w:tcBorders>
          </w:tcPr>
          <w:p w:rsidR="00A375B8" w:rsidRDefault="00A375B8" w:rsidP="000721FE">
            <w:pPr>
              <w:pStyle w:val="Default"/>
              <w:jc w:val="both"/>
              <w:rPr>
                <w:color w:val="auto"/>
                <w:sz w:val="28"/>
                <w:szCs w:val="28"/>
                <w:lang w:val="uk-UA"/>
              </w:rPr>
            </w:pPr>
            <w:r>
              <w:rPr>
                <w:color w:val="auto"/>
                <w:sz w:val="28"/>
                <w:szCs w:val="28"/>
                <w:lang w:val="en-US"/>
              </w:rPr>
              <w:t>http://tznaeu/ucoz.ua/</w:t>
            </w:r>
          </w:p>
        </w:tc>
      </w:tr>
    </w:tbl>
    <w:p w:rsidR="00A375B8" w:rsidRDefault="00A375B8" w:rsidP="00A375B8"/>
    <w:tbl>
      <w:tblPr>
        <w:tblStyle w:val="a7"/>
        <w:tblW w:w="0" w:type="auto"/>
        <w:tblLook w:val="04A0" w:firstRow="1" w:lastRow="0" w:firstColumn="1" w:lastColumn="0" w:noHBand="0" w:noVBand="1"/>
      </w:tblPr>
      <w:tblGrid>
        <w:gridCol w:w="3084"/>
        <w:gridCol w:w="6491"/>
      </w:tblGrid>
      <w:tr w:rsidR="00A375B8" w:rsidRPr="00814AED" w:rsidTr="000D73E0">
        <w:tc>
          <w:tcPr>
            <w:tcW w:w="9575" w:type="dxa"/>
            <w:gridSpan w:val="2"/>
          </w:tcPr>
          <w:p w:rsidR="00A375B8" w:rsidRPr="001550CC" w:rsidRDefault="00ED5789" w:rsidP="000D73E0">
            <w:pPr>
              <w:pStyle w:val="Default"/>
              <w:jc w:val="center"/>
              <w:rPr>
                <w:b/>
                <w:color w:val="auto"/>
                <w:sz w:val="28"/>
                <w:szCs w:val="28"/>
                <w:lang w:val="uk-UA"/>
              </w:rPr>
            </w:pPr>
            <w:r>
              <w:rPr>
                <w:b/>
                <w:color w:val="auto"/>
                <w:sz w:val="28"/>
                <w:szCs w:val="28"/>
                <w:lang w:val="uk-UA"/>
              </w:rPr>
              <w:t xml:space="preserve">3 </w:t>
            </w:r>
            <w:r w:rsidR="00A375B8" w:rsidRPr="001550CC">
              <w:rPr>
                <w:b/>
                <w:color w:val="auto"/>
                <w:sz w:val="28"/>
                <w:szCs w:val="28"/>
                <w:lang w:val="uk-UA"/>
              </w:rPr>
              <w:t>– Мета освітньо-професійної програми</w:t>
            </w:r>
          </w:p>
        </w:tc>
      </w:tr>
      <w:tr w:rsidR="00A375B8" w:rsidRPr="00A375B8" w:rsidTr="000D73E0">
        <w:tc>
          <w:tcPr>
            <w:tcW w:w="9575" w:type="dxa"/>
            <w:gridSpan w:val="2"/>
          </w:tcPr>
          <w:p w:rsidR="000D73E0" w:rsidRDefault="00A375B8" w:rsidP="000D73E0">
            <w:pPr>
              <w:pStyle w:val="Default"/>
              <w:jc w:val="both"/>
              <w:rPr>
                <w:color w:val="auto"/>
                <w:sz w:val="28"/>
                <w:szCs w:val="28"/>
                <w:lang w:val="uk-UA"/>
              </w:rPr>
            </w:pPr>
            <w:r w:rsidRPr="00ED5789">
              <w:rPr>
                <w:color w:val="auto"/>
                <w:sz w:val="28"/>
                <w:szCs w:val="28"/>
                <w:lang w:val="en-US"/>
              </w:rPr>
              <w:t xml:space="preserve">      </w:t>
            </w:r>
            <w:r w:rsidR="000D73E0" w:rsidRPr="000D73E0">
              <w:rPr>
                <w:color w:val="auto"/>
                <w:sz w:val="28"/>
                <w:szCs w:val="28"/>
                <w:lang w:val="uk-UA"/>
              </w:rPr>
              <w:t xml:space="preserve">Надання теоретичних знань та набуття практичних </w:t>
            </w:r>
            <w:proofErr w:type="spellStart"/>
            <w:r w:rsidR="000D73E0" w:rsidRPr="000D73E0">
              <w:rPr>
                <w:color w:val="auto"/>
                <w:sz w:val="28"/>
                <w:szCs w:val="28"/>
                <w:lang w:val="uk-UA"/>
              </w:rPr>
              <w:t>компетентностей</w:t>
            </w:r>
            <w:proofErr w:type="spellEnd"/>
            <w:r w:rsidR="000D73E0" w:rsidRPr="000D73E0">
              <w:rPr>
                <w:color w:val="auto"/>
                <w:sz w:val="28"/>
                <w:szCs w:val="28"/>
                <w:lang w:val="uk-UA"/>
              </w:rPr>
              <w:t>, достатніх для</w:t>
            </w:r>
            <w:r w:rsidR="00ED5789">
              <w:rPr>
                <w:color w:val="auto"/>
                <w:sz w:val="28"/>
                <w:szCs w:val="28"/>
                <w:lang w:val="uk-UA"/>
              </w:rPr>
              <w:t xml:space="preserve"> </w:t>
            </w:r>
            <w:r w:rsidR="000D73E0" w:rsidRPr="000D73E0">
              <w:rPr>
                <w:color w:val="auto"/>
                <w:sz w:val="28"/>
                <w:szCs w:val="28"/>
                <w:lang w:val="uk-UA"/>
              </w:rPr>
              <w:t>успішного виконання професійних обов’язків у сфері бухгалтерського обліку і</w:t>
            </w:r>
            <w:r w:rsidR="00ED5789">
              <w:rPr>
                <w:color w:val="auto"/>
                <w:sz w:val="28"/>
                <w:szCs w:val="28"/>
                <w:lang w:val="uk-UA"/>
              </w:rPr>
              <w:t xml:space="preserve"> </w:t>
            </w:r>
            <w:r w:rsidR="000D73E0" w:rsidRPr="000D73E0">
              <w:rPr>
                <w:color w:val="auto"/>
                <w:sz w:val="28"/>
                <w:szCs w:val="28"/>
                <w:lang w:val="uk-UA"/>
              </w:rPr>
              <w:t>оподаткування, підготовка здобувачів фахової передвищої освіти до подальшого навчання</w:t>
            </w:r>
            <w:r w:rsidR="00ED5789">
              <w:rPr>
                <w:color w:val="auto"/>
                <w:sz w:val="28"/>
                <w:szCs w:val="28"/>
                <w:lang w:val="uk-UA"/>
              </w:rPr>
              <w:t xml:space="preserve"> </w:t>
            </w:r>
            <w:r w:rsidR="000D73E0" w:rsidRPr="000D73E0">
              <w:rPr>
                <w:color w:val="auto"/>
                <w:sz w:val="28"/>
                <w:szCs w:val="28"/>
                <w:lang w:val="uk-UA"/>
              </w:rPr>
              <w:t>за обраною спеціальністю</w:t>
            </w:r>
          </w:p>
          <w:p w:rsidR="00A375B8" w:rsidRPr="00A375B8" w:rsidRDefault="00A375B8" w:rsidP="000D73E0">
            <w:pPr>
              <w:pStyle w:val="Default"/>
              <w:jc w:val="both"/>
              <w:rPr>
                <w:color w:val="auto"/>
                <w:sz w:val="28"/>
                <w:szCs w:val="28"/>
                <w:lang w:val="uk-UA"/>
              </w:rPr>
            </w:pPr>
          </w:p>
        </w:tc>
      </w:tr>
      <w:tr w:rsidR="00ED5789" w:rsidRPr="001550CC" w:rsidTr="00254045">
        <w:tc>
          <w:tcPr>
            <w:tcW w:w="9575" w:type="dxa"/>
            <w:gridSpan w:val="2"/>
          </w:tcPr>
          <w:p w:rsidR="00ED5789" w:rsidRPr="001550CC" w:rsidRDefault="00ED5789" w:rsidP="00254045">
            <w:pPr>
              <w:pStyle w:val="Default"/>
              <w:jc w:val="center"/>
              <w:rPr>
                <w:b/>
                <w:color w:val="auto"/>
                <w:sz w:val="28"/>
                <w:szCs w:val="28"/>
                <w:lang w:val="uk-UA"/>
              </w:rPr>
            </w:pPr>
            <w:r>
              <w:rPr>
                <w:b/>
                <w:color w:val="auto"/>
                <w:sz w:val="28"/>
                <w:szCs w:val="28"/>
                <w:lang w:val="uk-UA"/>
              </w:rPr>
              <w:t>4</w:t>
            </w:r>
            <w:r w:rsidRPr="001550CC">
              <w:rPr>
                <w:b/>
                <w:color w:val="auto"/>
                <w:sz w:val="28"/>
                <w:szCs w:val="28"/>
                <w:lang w:val="uk-UA"/>
              </w:rPr>
              <w:t xml:space="preserve"> – Викладання та оцінювання</w:t>
            </w:r>
          </w:p>
        </w:tc>
      </w:tr>
      <w:tr w:rsidR="00ED5789" w:rsidRPr="00431DB5" w:rsidTr="00254045">
        <w:tc>
          <w:tcPr>
            <w:tcW w:w="3084" w:type="dxa"/>
          </w:tcPr>
          <w:p w:rsidR="00ED5789" w:rsidRPr="001550CC" w:rsidRDefault="00ED5789" w:rsidP="00254045">
            <w:pPr>
              <w:pStyle w:val="Default"/>
              <w:jc w:val="both"/>
              <w:rPr>
                <w:color w:val="auto"/>
                <w:sz w:val="28"/>
                <w:szCs w:val="28"/>
                <w:lang w:val="uk-UA"/>
              </w:rPr>
            </w:pPr>
            <w:r w:rsidRPr="001550CC">
              <w:rPr>
                <w:color w:val="auto"/>
                <w:sz w:val="28"/>
                <w:szCs w:val="28"/>
                <w:lang w:val="uk-UA"/>
              </w:rPr>
              <w:t>Викладання та</w:t>
            </w:r>
          </w:p>
          <w:p w:rsidR="00ED5789" w:rsidRPr="001550CC" w:rsidRDefault="00ED5789" w:rsidP="00254045">
            <w:pPr>
              <w:pStyle w:val="Default"/>
              <w:jc w:val="both"/>
              <w:rPr>
                <w:color w:val="auto"/>
                <w:sz w:val="28"/>
                <w:szCs w:val="28"/>
                <w:lang w:val="uk-UA"/>
              </w:rPr>
            </w:pPr>
            <w:r w:rsidRPr="001550CC">
              <w:rPr>
                <w:color w:val="auto"/>
                <w:sz w:val="28"/>
                <w:szCs w:val="28"/>
                <w:lang w:val="uk-UA"/>
              </w:rPr>
              <w:t>навчання</w:t>
            </w:r>
          </w:p>
          <w:p w:rsidR="00ED5789" w:rsidRPr="001550CC" w:rsidRDefault="00ED5789" w:rsidP="00254045">
            <w:pPr>
              <w:pStyle w:val="Default"/>
              <w:jc w:val="both"/>
              <w:rPr>
                <w:color w:val="auto"/>
                <w:sz w:val="28"/>
                <w:szCs w:val="28"/>
                <w:lang w:val="uk-UA"/>
              </w:rPr>
            </w:pPr>
          </w:p>
        </w:tc>
        <w:tc>
          <w:tcPr>
            <w:tcW w:w="6491" w:type="dxa"/>
          </w:tcPr>
          <w:p w:rsidR="00ED5789" w:rsidRPr="001550CC" w:rsidRDefault="00ED5789" w:rsidP="00254045">
            <w:pPr>
              <w:pStyle w:val="Default"/>
              <w:jc w:val="both"/>
              <w:rPr>
                <w:color w:val="auto"/>
                <w:sz w:val="28"/>
                <w:szCs w:val="28"/>
                <w:lang w:val="uk-UA"/>
              </w:rPr>
            </w:pPr>
            <w:r>
              <w:rPr>
                <w:color w:val="auto"/>
                <w:sz w:val="28"/>
                <w:szCs w:val="28"/>
                <w:lang w:val="uk-UA"/>
              </w:rPr>
              <w:t xml:space="preserve">      </w:t>
            </w:r>
            <w:r w:rsidRPr="001550CC">
              <w:rPr>
                <w:color w:val="auto"/>
                <w:sz w:val="28"/>
                <w:szCs w:val="28"/>
                <w:lang w:val="uk-UA"/>
              </w:rPr>
              <w:t>Підходи до освітнього процесу: проблемно-орієнтоване</w:t>
            </w:r>
            <w:r w:rsidRPr="001550CC">
              <w:rPr>
                <w:color w:val="auto"/>
                <w:sz w:val="28"/>
                <w:szCs w:val="28"/>
              </w:rPr>
              <w:t xml:space="preserve"> </w:t>
            </w:r>
            <w:r w:rsidRPr="001550CC">
              <w:rPr>
                <w:color w:val="auto"/>
                <w:sz w:val="28"/>
                <w:szCs w:val="28"/>
                <w:lang w:val="uk-UA"/>
              </w:rPr>
              <w:t xml:space="preserve">навчання, </w:t>
            </w:r>
            <w:proofErr w:type="spellStart"/>
            <w:r w:rsidRPr="001550CC">
              <w:rPr>
                <w:color w:val="auto"/>
                <w:sz w:val="28"/>
                <w:szCs w:val="28"/>
                <w:lang w:val="uk-UA"/>
              </w:rPr>
              <w:t>компетент</w:t>
            </w:r>
            <w:r>
              <w:rPr>
                <w:color w:val="auto"/>
                <w:sz w:val="28"/>
                <w:szCs w:val="28"/>
                <w:lang w:val="uk-UA"/>
              </w:rPr>
              <w:t>н</w:t>
            </w:r>
            <w:r w:rsidRPr="001550CC">
              <w:rPr>
                <w:color w:val="auto"/>
                <w:sz w:val="28"/>
                <w:szCs w:val="28"/>
                <w:lang w:val="uk-UA"/>
              </w:rPr>
              <w:t>існий</w:t>
            </w:r>
            <w:proofErr w:type="spellEnd"/>
            <w:r w:rsidRPr="001550CC">
              <w:rPr>
                <w:color w:val="auto"/>
                <w:sz w:val="28"/>
                <w:szCs w:val="28"/>
                <w:lang w:val="uk-UA"/>
              </w:rPr>
              <w:t xml:space="preserve"> підхід.</w:t>
            </w:r>
          </w:p>
          <w:p w:rsidR="00ED5789" w:rsidRPr="001550CC" w:rsidRDefault="00ED5789" w:rsidP="00254045">
            <w:pPr>
              <w:pStyle w:val="Default"/>
              <w:jc w:val="both"/>
              <w:rPr>
                <w:color w:val="auto"/>
                <w:sz w:val="28"/>
                <w:szCs w:val="28"/>
                <w:lang w:val="uk-UA"/>
              </w:rPr>
            </w:pPr>
            <w:r>
              <w:rPr>
                <w:color w:val="auto"/>
                <w:sz w:val="28"/>
                <w:szCs w:val="28"/>
                <w:lang w:val="uk-UA"/>
              </w:rPr>
              <w:t xml:space="preserve">     </w:t>
            </w:r>
            <w:r w:rsidRPr="001550CC">
              <w:rPr>
                <w:color w:val="auto"/>
                <w:sz w:val="28"/>
                <w:szCs w:val="28"/>
                <w:lang w:val="uk-UA"/>
              </w:rPr>
              <w:t>Форми організації освітнього процесу: лекції, лабораторні та</w:t>
            </w:r>
            <w:r>
              <w:rPr>
                <w:color w:val="auto"/>
                <w:sz w:val="28"/>
                <w:szCs w:val="28"/>
                <w:lang w:val="uk-UA"/>
              </w:rPr>
              <w:t xml:space="preserve"> </w:t>
            </w:r>
            <w:r w:rsidRPr="001550CC">
              <w:rPr>
                <w:color w:val="auto"/>
                <w:sz w:val="28"/>
                <w:szCs w:val="28"/>
                <w:lang w:val="uk-UA"/>
              </w:rPr>
              <w:t>практичні заняття, семінари, самостійна робота, консультації,</w:t>
            </w:r>
            <w:r>
              <w:rPr>
                <w:color w:val="auto"/>
                <w:sz w:val="28"/>
                <w:szCs w:val="28"/>
                <w:lang w:val="uk-UA"/>
              </w:rPr>
              <w:t xml:space="preserve">  </w:t>
            </w:r>
            <w:r w:rsidRPr="001550CC">
              <w:rPr>
                <w:color w:val="auto"/>
                <w:sz w:val="28"/>
                <w:szCs w:val="28"/>
                <w:lang w:val="uk-UA"/>
              </w:rPr>
              <w:t>навчальна практика, виробнича практика, елементи</w:t>
            </w:r>
            <w:r>
              <w:rPr>
                <w:color w:val="auto"/>
                <w:sz w:val="28"/>
                <w:szCs w:val="28"/>
                <w:lang w:val="uk-UA"/>
              </w:rPr>
              <w:t xml:space="preserve"> </w:t>
            </w:r>
            <w:r w:rsidRPr="001550CC">
              <w:rPr>
                <w:color w:val="auto"/>
                <w:sz w:val="28"/>
                <w:szCs w:val="28"/>
                <w:lang w:val="uk-UA"/>
              </w:rPr>
              <w:lastRenderedPageBreak/>
              <w:t>дистанційного навчання.</w:t>
            </w:r>
          </w:p>
          <w:p w:rsidR="00ED5789" w:rsidRPr="001550CC" w:rsidRDefault="00ED5789" w:rsidP="00254045">
            <w:pPr>
              <w:pStyle w:val="Default"/>
              <w:jc w:val="both"/>
              <w:rPr>
                <w:color w:val="auto"/>
                <w:sz w:val="28"/>
                <w:szCs w:val="28"/>
                <w:lang w:val="uk-UA"/>
              </w:rPr>
            </w:pPr>
            <w:r>
              <w:rPr>
                <w:color w:val="auto"/>
                <w:sz w:val="28"/>
                <w:szCs w:val="28"/>
                <w:lang w:val="uk-UA"/>
              </w:rPr>
              <w:t xml:space="preserve">      </w:t>
            </w:r>
            <w:r w:rsidRPr="001550CC">
              <w:rPr>
                <w:color w:val="auto"/>
                <w:sz w:val="28"/>
                <w:szCs w:val="28"/>
                <w:lang w:val="uk-UA"/>
              </w:rPr>
              <w:t>Освітні технології: модульно-рейтингова, інтерактивні,</w:t>
            </w:r>
            <w:r>
              <w:rPr>
                <w:color w:val="auto"/>
                <w:sz w:val="28"/>
                <w:szCs w:val="28"/>
                <w:lang w:val="uk-UA"/>
              </w:rPr>
              <w:t xml:space="preserve"> </w:t>
            </w:r>
            <w:r w:rsidRPr="001550CC">
              <w:rPr>
                <w:color w:val="auto"/>
                <w:sz w:val="28"/>
                <w:szCs w:val="28"/>
                <w:lang w:val="uk-UA"/>
              </w:rPr>
              <w:t>інформаційно-ко</w:t>
            </w:r>
            <w:r>
              <w:rPr>
                <w:color w:val="auto"/>
                <w:sz w:val="28"/>
                <w:szCs w:val="28"/>
                <w:lang w:val="uk-UA"/>
              </w:rPr>
              <w:t>мунікаційні, проектне навчання.</w:t>
            </w:r>
          </w:p>
        </w:tc>
      </w:tr>
      <w:tr w:rsidR="00ED5789" w:rsidRPr="00431DB5" w:rsidTr="00254045">
        <w:tc>
          <w:tcPr>
            <w:tcW w:w="3084" w:type="dxa"/>
          </w:tcPr>
          <w:p w:rsidR="00ED5789" w:rsidRPr="001550CC" w:rsidRDefault="00ED5789" w:rsidP="00254045">
            <w:pPr>
              <w:pStyle w:val="Default"/>
              <w:jc w:val="both"/>
              <w:rPr>
                <w:color w:val="auto"/>
                <w:sz w:val="28"/>
                <w:szCs w:val="28"/>
                <w:lang w:val="uk-UA"/>
              </w:rPr>
            </w:pPr>
            <w:r w:rsidRPr="001550CC">
              <w:rPr>
                <w:color w:val="auto"/>
                <w:sz w:val="28"/>
                <w:szCs w:val="28"/>
                <w:lang w:val="uk-UA"/>
              </w:rPr>
              <w:lastRenderedPageBreak/>
              <w:t>Оцінювання</w:t>
            </w:r>
          </w:p>
        </w:tc>
        <w:tc>
          <w:tcPr>
            <w:tcW w:w="6491" w:type="dxa"/>
          </w:tcPr>
          <w:p w:rsidR="00ED5789" w:rsidRPr="001550CC" w:rsidRDefault="00ED5789" w:rsidP="00254045">
            <w:pPr>
              <w:pStyle w:val="Default"/>
              <w:jc w:val="both"/>
              <w:rPr>
                <w:color w:val="auto"/>
                <w:sz w:val="28"/>
                <w:szCs w:val="28"/>
                <w:lang w:val="uk-UA"/>
              </w:rPr>
            </w:pPr>
            <w:r w:rsidRPr="001550CC">
              <w:rPr>
                <w:color w:val="auto"/>
                <w:sz w:val="28"/>
                <w:szCs w:val="28"/>
                <w:lang w:val="uk-UA"/>
              </w:rPr>
              <w:t xml:space="preserve">Усні та письмові екзамени, </w:t>
            </w:r>
            <w:r>
              <w:rPr>
                <w:color w:val="auto"/>
                <w:sz w:val="28"/>
                <w:szCs w:val="28"/>
                <w:lang w:val="uk-UA"/>
              </w:rPr>
              <w:t xml:space="preserve">заліки, </w:t>
            </w:r>
            <w:r w:rsidRPr="001550CC">
              <w:rPr>
                <w:color w:val="auto"/>
                <w:sz w:val="28"/>
                <w:szCs w:val="28"/>
                <w:lang w:val="uk-UA"/>
              </w:rPr>
              <w:t xml:space="preserve">тестування, презентації, звіти, контрольні роботи, курсова робота, </w:t>
            </w:r>
            <w:r>
              <w:rPr>
                <w:color w:val="auto"/>
                <w:sz w:val="28"/>
                <w:szCs w:val="28"/>
                <w:lang w:val="uk-UA"/>
              </w:rPr>
              <w:t xml:space="preserve">підсумкова </w:t>
            </w:r>
            <w:r w:rsidRPr="001550CC">
              <w:rPr>
                <w:color w:val="auto"/>
                <w:sz w:val="28"/>
                <w:szCs w:val="28"/>
                <w:lang w:val="uk-UA"/>
              </w:rPr>
              <w:t>атестація</w:t>
            </w:r>
            <w:r>
              <w:rPr>
                <w:color w:val="auto"/>
                <w:sz w:val="28"/>
                <w:szCs w:val="28"/>
                <w:lang w:val="uk-UA"/>
              </w:rPr>
              <w:t xml:space="preserve">  (</w:t>
            </w:r>
            <w:r w:rsidRPr="001550CC">
              <w:rPr>
                <w:color w:val="auto"/>
                <w:sz w:val="28"/>
                <w:szCs w:val="28"/>
                <w:lang w:val="uk-UA"/>
              </w:rPr>
              <w:t>кваліфікаційний іспит)</w:t>
            </w:r>
          </w:p>
        </w:tc>
      </w:tr>
    </w:tbl>
    <w:p w:rsidR="00A375B8" w:rsidRPr="00ED5789" w:rsidRDefault="00A375B8">
      <w:pPr>
        <w:rPr>
          <w:b/>
          <w:bCs/>
          <w:noProof/>
          <w:sz w:val="18"/>
          <w:szCs w:val="28"/>
          <w:lang w:val="uk-UA" w:eastAsia="ru-RU" w:bidi="ar-SA"/>
        </w:rPr>
      </w:pPr>
    </w:p>
    <w:p w:rsidR="00B616CE" w:rsidRDefault="00ED5789" w:rsidP="00ED5789">
      <w:pPr>
        <w:pStyle w:val="a9"/>
        <w:numPr>
          <w:ilvl w:val="0"/>
          <w:numId w:val="13"/>
        </w:numPr>
        <w:spacing w:before="0" w:beforeAutospacing="0" w:after="0" w:afterAutospacing="0"/>
        <w:jc w:val="center"/>
        <w:rPr>
          <w:b/>
          <w:bCs/>
          <w:noProof/>
          <w:sz w:val="28"/>
          <w:szCs w:val="28"/>
          <w:lang w:val="uk-UA"/>
        </w:rPr>
      </w:pPr>
      <w:r>
        <w:rPr>
          <w:b/>
          <w:bCs/>
          <w:noProof/>
          <w:sz w:val="28"/>
          <w:szCs w:val="28"/>
          <w:lang w:val="uk-UA"/>
        </w:rPr>
        <w:t xml:space="preserve">- </w:t>
      </w:r>
      <w:r w:rsidR="00B616CE">
        <w:rPr>
          <w:b/>
          <w:bCs/>
          <w:noProof/>
          <w:sz w:val="28"/>
          <w:szCs w:val="28"/>
          <w:lang w:val="uk-UA"/>
        </w:rPr>
        <w:t>Перелік компетентностей випускника</w:t>
      </w:r>
    </w:p>
    <w:p w:rsidR="00B21EB5" w:rsidRPr="00ED5789" w:rsidRDefault="00B21EB5" w:rsidP="00B21EB5">
      <w:pPr>
        <w:pStyle w:val="a9"/>
        <w:spacing w:before="0" w:beforeAutospacing="0" w:after="0" w:afterAutospacing="0"/>
        <w:ind w:left="316"/>
        <w:jc w:val="both"/>
        <w:rPr>
          <w:noProof/>
          <w:sz w:val="10"/>
          <w:szCs w:val="28"/>
          <w:lang w:val="uk-UA"/>
        </w:rPr>
      </w:pPr>
    </w:p>
    <w:tbl>
      <w:tblPr>
        <w:tblStyle w:val="a7"/>
        <w:tblW w:w="0" w:type="auto"/>
        <w:tblLook w:val="04A0" w:firstRow="1" w:lastRow="0" w:firstColumn="1" w:lastColumn="0" w:noHBand="0" w:noVBand="1"/>
      </w:tblPr>
      <w:tblGrid>
        <w:gridCol w:w="3495"/>
        <w:gridCol w:w="6080"/>
      </w:tblGrid>
      <w:tr w:rsidR="00B616CE" w:rsidRPr="00431DB5" w:rsidTr="00B21EB5">
        <w:tc>
          <w:tcPr>
            <w:tcW w:w="3495" w:type="dxa"/>
            <w:tcBorders>
              <w:top w:val="single" w:sz="4" w:space="0" w:color="auto"/>
              <w:left w:val="single" w:sz="4" w:space="0" w:color="auto"/>
              <w:bottom w:val="single" w:sz="4" w:space="0" w:color="auto"/>
              <w:right w:val="single" w:sz="4" w:space="0" w:color="auto"/>
            </w:tcBorders>
          </w:tcPr>
          <w:p w:rsidR="00B616CE" w:rsidRDefault="00B616CE">
            <w:pPr>
              <w:pStyle w:val="a9"/>
              <w:spacing w:before="0" w:beforeAutospacing="0" w:after="0" w:afterAutospacing="0"/>
              <w:rPr>
                <w:noProof/>
                <w:sz w:val="28"/>
                <w:szCs w:val="28"/>
                <w:lang w:val="uk-UA" w:eastAsia="en-US"/>
              </w:rPr>
            </w:pPr>
            <w:r>
              <w:rPr>
                <w:b/>
                <w:bCs/>
                <w:noProof/>
                <w:sz w:val="28"/>
                <w:szCs w:val="28"/>
                <w:lang w:val="uk-UA" w:eastAsia="en-US"/>
              </w:rPr>
              <w:t>Інтегральна компетентність</w:t>
            </w:r>
          </w:p>
          <w:p w:rsidR="00B616CE" w:rsidRDefault="00B616CE">
            <w:pPr>
              <w:pStyle w:val="a9"/>
              <w:spacing w:before="0" w:beforeAutospacing="0" w:after="0" w:afterAutospacing="0"/>
              <w:jc w:val="both"/>
              <w:rPr>
                <w:noProof/>
                <w:sz w:val="28"/>
                <w:szCs w:val="28"/>
                <w:lang w:val="uk-UA" w:eastAsia="en-US"/>
              </w:rPr>
            </w:pPr>
          </w:p>
        </w:tc>
        <w:tc>
          <w:tcPr>
            <w:tcW w:w="6080" w:type="dxa"/>
            <w:tcBorders>
              <w:top w:val="single" w:sz="4" w:space="0" w:color="auto"/>
              <w:left w:val="single" w:sz="4" w:space="0" w:color="auto"/>
              <w:bottom w:val="single" w:sz="4" w:space="0" w:color="auto"/>
              <w:right w:val="single" w:sz="4" w:space="0" w:color="auto"/>
            </w:tcBorders>
            <w:hideMark/>
          </w:tcPr>
          <w:p w:rsidR="004B6CC6" w:rsidRPr="004B6CC6" w:rsidRDefault="00B616CE">
            <w:pPr>
              <w:pStyle w:val="a9"/>
              <w:spacing w:before="0" w:beforeAutospacing="0" w:after="0" w:afterAutospacing="0"/>
              <w:jc w:val="both"/>
              <w:rPr>
                <w:bCs/>
                <w:iCs/>
                <w:noProof/>
                <w:sz w:val="28"/>
                <w:szCs w:val="28"/>
                <w:lang w:val="uk-UA" w:eastAsia="en-US"/>
              </w:rPr>
            </w:pPr>
            <w:r>
              <w:rPr>
                <w:bCs/>
                <w:iCs/>
                <w:noProof/>
                <w:sz w:val="28"/>
                <w:szCs w:val="28"/>
                <w:lang w:val="uk-UA" w:eastAsia="en-US"/>
              </w:rPr>
              <w:t xml:space="preserve">Здатність вирішувати типові спеціалізовані задачі та практичні проблеми </w:t>
            </w:r>
            <w:r>
              <w:rPr>
                <w:rFonts w:ascii="TimesNewRomanPSMT" w:hAnsi="TimesNewRomanPSMT" w:cs="TimesNewRomanPSMT"/>
                <w:noProof/>
                <w:sz w:val="28"/>
                <w:szCs w:val="28"/>
                <w:lang w:val="uk-UA" w:eastAsia="en-US"/>
              </w:rPr>
              <w:t xml:space="preserve">у сфері обліку та оподаткування </w:t>
            </w:r>
            <w:r>
              <w:rPr>
                <w:bCs/>
                <w:iCs/>
                <w:noProof/>
                <w:sz w:val="28"/>
                <w:szCs w:val="28"/>
                <w:lang w:val="uk-UA" w:eastAsia="en-US"/>
              </w:rPr>
              <w:t>або у процесі навчання, що вимагає застосування положень і методів економічних наук, та може характеризуватися певною невизначеністю умов; нести відповідальність за результати своєї діяльності; здійснювати контроль інших осіб у визначених ситуаціях.</w:t>
            </w:r>
          </w:p>
        </w:tc>
      </w:tr>
      <w:tr w:rsidR="00B616CE" w:rsidRPr="00431DB5" w:rsidTr="00B21EB5">
        <w:tc>
          <w:tcPr>
            <w:tcW w:w="3495" w:type="dxa"/>
            <w:tcBorders>
              <w:top w:val="single" w:sz="4" w:space="0" w:color="auto"/>
              <w:left w:val="single" w:sz="4" w:space="0" w:color="auto"/>
              <w:bottom w:val="single" w:sz="4" w:space="0" w:color="auto"/>
              <w:right w:val="single" w:sz="4" w:space="0" w:color="auto"/>
            </w:tcBorders>
          </w:tcPr>
          <w:p w:rsidR="00B616CE" w:rsidRDefault="00B616CE">
            <w:pPr>
              <w:pStyle w:val="a9"/>
              <w:spacing w:before="0" w:beforeAutospacing="0" w:after="0" w:afterAutospacing="0"/>
              <w:rPr>
                <w:b/>
                <w:noProof/>
                <w:sz w:val="28"/>
                <w:szCs w:val="28"/>
                <w:lang w:val="uk-UA" w:eastAsia="en-US"/>
              </w:rPr>
            </w:pPr>
            <w:r>
              <w:rPr>
                <w:b/>
                <w:bCs/>
                <w:noProof/>
                <w:sz w:val="28"/>
                <w:szCs w:val="28"/>
                <w:lang w:val="uk-UA" w:eastAsia="en-US"/>
              </w:rPr>
              <w:t>Загальні компетентності</w:t>
            </w:r>
          </w:p>
          <w:p w:rsidR="00B616CE" w:rsidRDefault="00B616CE">
            <w:pPr>
              <w:pStyle w:val="a9"/>
              <w:spacing w:before="0" w:beforeAutospacing="0" w:after="0" w:afterAutospacing="0"/>
              <w:jc w:val="both"/>
              <w:rPr>
                <w:noProof/>
                <w:sz w:val="28"/>
                <w:szCs w:val="28"/>
                <w:lang w:val="uk-UA" w:eastAsia="en-US"/>
              </w:rPr>
            </w:pPr>
          </w:p>
        </w:tc>
        <w:tc>
          <w:tcPr>
            <w:tcW w:w="6080" w:type="dxa"/>
            <w:tcBorders>
              <w:top w:val="single" w:sz="4" w:space="0" w:color="auto"/>
              <w:left w:val="single" w:sz="4" w:space="0" w:color="auto"/>
              <w:bottom w:val="single" w:sz="4" w:space="0" w:color="auto"/>
              <w:right w:val="single" w:sz="4" w:space="0" w:color="auto"/>
            </w:tcBorders>
            <w:hideMark/>
          </w:tcPr>
          <w:p w:rsidR="00B616CE" w:rsidRDefault="00B616CE">
            <w:pPr>
              <w:pStyle w:val="a9"/>
              <w:spacing w:before="0" w:beforeAutospacing="0" w:after="0" w:afterAutospacing="0"/>
              <w:jc w:val="both"/>
              <w:rPr>
                <w:bCs/>
                <w:iCs/>
                <w:noProof/>
                <w:sz w:val="28"/>
                <w:szCs w:val="28"/>
                <w:lang w:val="uk-UA" w:eastAsia="en-US"/>
              </w:rPr>
            </w:pPr>
            <w:r>
              <w:rPr>
                <w:bCs/>
                <w:iCs/>
                <w:noProof/>
                <w:sz w:val="28"/>
                <w:szCs w:val="28"/>
                <w:lang w:val="uk-UA" w:eastAsia="en-US"/>
              </w:rPr>
              <w:t>ЗК 1. Здатність реалізувати свої права і обов’язки як члена суспільства, усвідом</w:t>
            </w:r>
            <w:r>
              <w:rPr>
                <w:bCs/>
                <w:iCs/>
                <w:noProof/>
                <w:sz w:val="28"/>
                <w:szCs w:val="28"/>
                <w:lang w:val="uk-UA" w:eastAsia="en-US"/>
              </w:rPr>
              <w:softHyphen/>
              <w:t>лювати цінності громадянського (вільного демократичного) суспільства та необхідність його сталого розвитку, верховенства права, прав і свобод людини і громадянина в Україні.</w:t>
            </w:r>
          </w:p>
          <w:p w:rsidR="00B616CE" w:rsidRDefault="00B616CE">
            <w:pPr>
              <w:pStyle w:val="a9"/>
              <w:tabs>
                <w:tab w:val="left" w:pos="887"/>
              </w:tabs>
              <w:spacing w:before="0" w:beforeAutospacing="0" w:after="0" w:afterAutospacing="0"/>
              <w:jc w:val="both"/>
              <w:rPr>
                <w:bCs/>
                <w:iCs/>
                <w:noProof/>
                <w:sz w:val="28"/>
                <w:szCs w:val="28"/>
                <w:lang w:val="uk-UA" w:eastAsia="en-US"/>
              </w:rPr>
            </w:pPr>
            <w:r>
              <w:rPr>
                <w:bCs/>
                <w:iCs/>
                <w:noProof/>
                <w:sz w:val="28"/>
                <w:szCs w:val="28"/>
                <w:lang w:val="uk-UA" w:eastAsia="en-US"/>
              </w:rPr>
              <w:t xml:space="preserve">ЗК 2. Здатність зберігати та примножувати моральні, культурні, наукові цінності і досягнення суспільства на основі розуміння історії та закономірностей розвитку предметної області, її місця у загальній системі знань про природу і суспільство та у розвитку суспільства, техніки і технологій, використовувати різні види та форми рухової активності для активного відпочинку та ведення здорового способу життя. </w:t>
            </w:r>
          </w:p>
          <w:p w:rsidR="00B616CE" w:rsidRDefault="00B616CE">
            <w:pPr>
              <w:pStyle w:val="a9"/>
              <w:tabs>
                <w:tab w:val="left" w:pos="887"/>
              </w:tabs>
              <w:spacing w:before="0" w:beforeAutospacing="0" w:after="0" w:afterAutospacing="0"/>
              <w:ind w:left="37"/>
              <w:jc w:val="both"/>
              <w:rPr>
                <w:bCs/>
                <w:iCs/>
                <w:noProof/>
                <w:sz w:val="28"/>
                <w:szCs w:val="28"/>
                <w:lang w:val="uk-UA" w:eastAsia="en-US"/>
              </w:rPr>
            </w:pPr>
            <w:r>
              <w:rPr>
                <w:bCs/>
                <w:iCs/>
                <w:noProof/>
                <w:sz w:val="28"/>
                <w:szCs w:val="28"/>
                <w:lang w:val="uk-UA" w:eastAsia="en-US"/>
              </w:rPr>
              <w:t>ЗК 3. Здатність спілкуватися державною мовою як усно, так і письмово.</w:t>
            </w:r>
          </w:p>
          <w:p w:rsidR="00B616CE" w:rsidRDefault="00B616CE">
            <w:pPr>
              <w:pStyle w:val="a9"/>
              <w:tabs>
                <w:tab w:val="left" w:pos="887"/>
              </w:tabs>
              <w:spacing w:before="0" w:beforeAutospacing="0" w:after="0" w:afterAutospacing="0"/>
              <w:ind w:left="37"/>
              <w:jc w:val="both"/>
              <w:rPr>
                <w:bCs/>
                <w:iCs/>
                <w:noProof/>
                <w:sz w:val="28"/>
                <w:szCs w:val="28"/>
                <w:lang w:val="uk-UA" w:eastAsia="en-US"/>
              </w:rPr>
            </w:pPr>
            <w:r>
              <w:rPr>
                <w:bCs/>
                <w:iCs/>
                <w:noProof/>
                <w:sz w:val="28"/>
                <w:szCs w:val="28"/>
                <w:lang w:val="uk-UA" w:eastAsia="en-US"/>
              </w:rPr>
              <w:t xml:space="preserve">ЗК 4. Здатність спілкуватися іноземною мовою. </w:t>
            </w:r>
          </w:p>
          <w:p w:rsidR="00B616CE" w:rsidRDefault="00B616CE">
            <w:pPr>
              <w:tabs>
                <w:tab w:val="left" w:pos="471"/>
              </w:tabs>
              <w:ind w:right="57"/>
              <w:jc w:val="both"/>
              <w:rPr>
                <w:rStyle w:val="5"/>
                <w:rFonts w:eastAsia="Calibri"/>
                <w:sz w:val="28"/>
                <w:szCs w:val="28"/>
              </w:rPr>
            </w:pPr>
            <w:r>
              <w:rPr>
                <w:rStyle w:val="5"/>
                <w:rFonts w:eastAsia="Calibri"/>
                <w:noProof/>
                <w:sz w:val="28"/>
                <w:szCs w:val="28"/>
              </w:rPr>
              <w:t>ЗК 5. Здатність до пошуку, оброблення та аналізу інформації з різних джерел.</w:t>
            </w:r>
          </w:p>
          <w:p w:rsidR="00B616CE" w:rsidRDefault="00B616CE">
            <w:pPr>
              <w:tabs>
                <w:tab w:val="left" w:pos="471"/>
              </w:tabs>
              <w:ind w:right="57"/>
              <w:jc w:val="both"/>
              <w:rPr>
                <w:rStyle w:val="5"/>
                <w:rFonts w:eastAsia="Calibri"/>
                <w:noProof/>
                <w:sz w:val="28"/>
                <w:szCs w:val="28"/>
              </w:rPr>
            </w:pPr>
            <w:r>
              <w:rPr>
                <w:rStyle w:val="5"/>
                <w:rFonts w:eastAsia="Calibri"/>
                <w:noProof/>
                <w:sz w:val="28"/>
                <w:szCs w:val="28"/>
              </w:rPr>
              <w:t>ЗК 6. Здатність застосовувати знання у практичних ситуаціях.</w:t>
            </w:r>
          </w:p>
          <w:p w:rsidR="00B616CE" w:rsidRDefault="00B616CE">
            <w:pPr>
              <w:pStyle w:val="TableParagraph"/>
              <w:ind w:right="101"/>
              <w:jc w:val="both"/>
              <w:rPr>
                <w:strike/>
              </w:rPr>
            </w:pPr>
            <w:r>
              <w:rPr>
                <w:noProof/>
                <w:sz w:val="28"/>
                <w:szCs w:val="28"/>
              </w:rPr>
              <w:t>ЗК 7. Знання та розуміння предметної області та розуміння професійної діяльності.</w:t>
            </w:r>
          </w:p>
          <w:p w:rsidR="00B616CE" w:rsidRDefault="00B616CE">
            <w:pPr>
              <w:jc w:val="both"/>
              <w:rPr>
                <w:noProof/>
                <w:sz w:val="28"/>
                <w:szCs w:val="28"/>
                <w:lang w:val="uk-UA"/>
              </w:rPr>
            </w:pPr>
            <w:r>
              <w:rPr>
                <w:noProof/>
                <w:sz w:val="28"/>
                <w:szCs w:val="28"/>
              </w:rPr>
              <w:t xml:space="preserve">ЗК 8. </w:t>
            </w:r>
            <w:r>
              <w:rPr>
                <w:noProof/>
                <w:sz w:val="28"/>
              </w:rPr>
              <w:t>Здатність використовувати інформаційні та комунікаційні технології</w:t>
            </w:r>
            <w:r>
              <w:rPr>
                <w:noProof/>
                <w:sz w:val="28"/>
                <w:szCs w:val="28"/>
              </w:rPr>
              <w:t>.</w:t>
            </w:r>
          </w:p>
        </w:tc>
      </w:tr>
      <w:tr w:rsidR="00B616CE" w:rsidRPr="00431DB5" w:rsidTr="00B21EB5">
        <w:tc>
          <w:tcPr>
            <w:tcW w:w="3495" w:type="dxa"/>
            <w:tcBorders>
              <w:top w:val="single" w:sz="4" w:space="0" w:color="auto"/>
              <w:left w:val="single" w:sz="4" w:space="0" w:color="auto"/>
              <w:bottom w:val="single" w:sz="4" w:space="0" w:color="auto"/>
              <w:right w:val="single" w:sz="4" w:space="0" w:color="auto"/>
            </w:tcBorders>
          </w:tcPr>
          <w:p w:rsidR="00B616CE" w:rsidRDefault="00B616CE">
            <w:pPr>
              <w:pStyle w:val="a9"/>
              <w:spacing w:before="0" w:beforeAutospacing="0" w:after="0" w:afterAutospacing="0"/>
              <w:rPr>
                <w:noProof/>
                <w:sz w:val="28"/>
                <w:szCs w:val="28"/>
                <w:lang w:val="uk-UA" w:eastAsia="en-US"/>
              </w:rPr>
            </w:pPr>
            <w:r>
              <w:rPr>
                <w:b/>
                <w:bCs/>
                <w:noProof/>
                <w:sz w:val="28"/>
                <w:szCs w:val="28"/>
                <w:lang w:val="uk-UA" w:eastAsia="en-US"/>
              </w:rPr>
              <w:lastRenderedPageBreak/>
              <w:t xml:space="preserve">Спеціальні </w:t>
            </w:r>
            <w:r>
              <w:rPr>
                <w:b/>
                <w:bCs/>
                <w:noProof/>
                <w:sz w:val="28"/>
                <w:szCs w:val="28"/>
                <w:lang w:val="uk-UA" w:eastAsia="en-US"/>
              </w:rPr>
              <w:br/>
              <w:t>компетентності</w:t>
            </w:r>
          </w:p>
          <w:p w:rsidR="00B616CE" w:rsidRDefault="00B616CE">
            <w:pPr>
              <w:pStyle w:val="a9"/>
              <w:spacing w:before="0" w:beforeAutospacing="0" w:after="0" w:afterAutospacing="0"/>
              <w:jc w:val="both"/>
              <w:rPr>
                <w:noProof/>
                <w:lang w:val="uk-UA" w:eastAsia="en-US"/>
              </w:rPr>
            </w:pPr>
          </w:p>
        </w:tc>
        <w:tc>
          <w:tcPr>
            <w:tcW w:w="6080" w:type="dxa"/>
            <w:tcBorders>
              <w:top w:val="single" w:sz="4" w:space="0" w:color="auto"/>
              <w:left w:val="single" w:sz="4" w:space="0" w:color="auto"/>
              <w:bottom w:val="single" w:sz="4" w:space="0" w:color="auto"/>
              <w:right w:val="single" w:sz="4" w:space="0" w:color="auto"/>
            </w:tcBorders>
          </w:tcPr>
          <w:p w:rsidR="00B616CE" w:rsidRDefault="00B616CE">
            <w:pPr>
              <w:pStyle w:val="ab"/>
              <w:rPr>
                <w:rFonts w:ascii="Times New Roman" w:hAnsi="Times New Roman"/>
                <w:noProof/>
                <w:sz w:val="28"/>
                <w:szCs w:val="28"/>
              </w:rPr>
            </w:pPr>
            <w:r>
              <w:rPr>
                <w:rFonts w:ascii="Times New Roman" w:hAnsi="Times New Roman"/>
                <w:noProof/>
                <w:sz w:val="28"/>
                <w:szCs w:val="28"/>
              </w:rPr>
              <w:t>СК 1. Здатність аналізувати економічні події та явища з огляду на сучасні теоретичні та методичні основи обліку і оподаткування.</w:t>
            </w:r>
          </w:p>
          <w:p w:rsidR="00B616CE" w:rsidRDefault="00B616CE">
            <w:pPr>
              <w:pStyle w:val="ab"/>
              <w:rPr>
                <w:rFonts w:ascii="Times New Roman" w:hAnsi="Times New Roman"/>
                <w:noProof/>
                <w:sz w:val="28"/>
                <w:szCs w:val="28"/>
              </w:rPr>
            </w:pPr>
            <w:r>
              <w:rPr>
                <w:rFonts w:ascii="Times New Roman" w:hAnsi="Times New Roman"/>
                <w:noProof/>
                <w:sz w:val="28"/>
                <w:szCs w:val="28"/>
              </w:rPr>
              <w:t xml:space="preserve">СК 2. Здатність використовувати математичний інструментарій для розв’язання прикладних економічних та оптимізаційних завдань в сфері </w:t>
            </w:r>
            <w:r>
              <w:rPr>
                <w:rStyle w:val="3"/>
                <w:rFonts w:eastAsia="Calibri"/>
                <w:noProof/>
                <w:sz w:val="28"/>
                <w:szCs w:val="28"/>
              </w:rPr>
              <w:t>обліку і оподаткування</w:t>
            </w:r>
            <w:r>
              <w:rPr>
                <w:rFonts w:ascii="Times New Roman" w:hAnsi="Times New Roman"/>
                <w:noProof/>
                <w:sz w:val="28"/>
                <w:szCs w:val="28"/>
              </w:rPr>
              <w:t>.</w:t>
            </w:r>
          </w:p>
          <w:p w:rsidR="00B616CE" w:rsidRPr="00B616CE" w:rsidRDefault="00B616CE">
            <w:pPr>
              <w:jc w:val="both"/>
              <w:rPr>
                <w:noProof/>
                <w:sz w:val="28"/>
                <w:szCs w:val="24"/>
                <w:lang w:val="uk-UA"/>
              </w:rPr>
            </w:pPr>
            <w:r w:rsidRPr="00B616CE">
              <w:rPr>
                <w:noProof/>
                <w:sz w:val="28"/>
                <w:lang w:val="uk-UA"/>
              </w:rPr>
              <w:t>СК</w:t>
            </w:r>
            <w:r>
              <w:rPr>
                <w:noProof/>
                <w:sz w:val="28"/>
              </w:rPr>
              <w:t> </w:t>
            </w:r>
            <w:r w:rsidRPr="00B616CE">
              <w:rPr>
                <w:noProof/>
                <w:sz w:val="28"/>
                <w:lang w:val="uk-UA"/>
              </w:rPr>
              <w:t>3.</w:t>
            </w:r>
            <w:r>
              <w:rPr>
                <w:noProof/>
                <w:sz w:val="28"/>
              </w:rPr>
              <w:t> </w:t>
            </w:r>
            <w:r w:rsidRPr="00B616CE">
              <w:rPr>
                <w:noProof/>
                <w:sz w:val="28"/>
                <w:lang w:val="uk-UA"/>
              </w:rPr>
              <w:t xml:space="preserve">Здатність відображати інформацію про господарські операції суб’єктів </w:t>
            </w:r>
            <w:r w:rsidRPr="00B616CE">
              <w:rPr>
                <w:noProof/>
                <w:sz w:val="28"/>
                <w:szCs w:val="28"/>
                <w:lang w:val="uk-UA"/>
              </w:rPr>
              <w:t>господарювання в обліку, їх систематизувати, узагальнювати у звітності й інтерпретувати для задоволення інформаційних потреб осіб, які ухвалюють управлінські рішення.</w:t>
            </w:r>
          </w:p>
          <w:p w:rsidR="00B616CE" w:rsidRDefault="00B616CE">
            <w:pPr>
              <w:pStyle w:val="TableParagraph"/>
              <w:jc w:val="both"/>
              <w:rPr>
                <w:noProof/>
                <w:sz w:val="28"/>
              </w:rPr>
            </w:pPr>
            <w:r>
              <w:rPr>
                <w:noProof/>
                <w:sz w:val="28"/>
              </w:rPr>
              <w:t>СК 4. Здатність застосовувати норми права та податкового законодавства України у практичній діяльності суб’єктів господарю</w:t>
            </w:r>
            <w:r>
              <w:rPr>
                <w:noProof/>
                <w:sz w:val="28"/>
              </w:rPr>
              <w:softHyphen/>
              <w:t>вання.</w:t>
            </w:r>
          </w:p>
          <w:p w:rsidR="00B616CE" w:rsidRDefault="00B616CE">
            <w:pPr>
              <w:pStyle w:val="TableParagraph"/>
              <w:jc w:val="both"/>
              <w:rPr>
                <w:noProof/>
                <w:sz w:val="28"/>
                <w:szCs w:val="28"/>
              </w:rPr>
            </w:pPr>
            <w:r>
              <w:rPr>
                <w:noProof/>
                <w:sz w:val="28"/>
                <w:szCs w:val="28"/>
              </w:rPr>
              <w:t>СК 5. Здатність оцінювати результати господарської діяльності підприємств на основі знань сучасних методик аналізу.</w:t>
            </w:r>
          </w:p>
          <w:p w:rsidR="00B616CE" w:rsidRDefault="00B616CE">
            <w:pPr>
              <w:pStyle w:val="TableParagraph"/>
              <w:jc w:val="both"/>
              <w:rPr>
                <w:noProof/>
                <w:sz w:val="28"/>
              </w:rPr>
            </w:pPr>
            <w:r>
              <w:rPr>
                <w:noProof/>
                <w:sz w:val="28"/>
              </w:rPr>
              <w:t xml:space="preserve">СК 6. Здатність здійснювати обліково-аналітичні процедури із застосуванням спеціалізованих </w:t>
            </w:r>
            <w:r>
              <w:rPr>
                <w:noProof/>
                <w:sz w:val="28"/>
                <w:szCs w:val="28"/>
              </w:rPr>
              <w:t>програмних засобів</w:t>
            </w:r>
            <w:r>
              <w:rPr>
                <w:noProof/>
                <w:sz w:val="28"/>
              </w:rPr>
              <w:t xml:space="preserve"> і комп’ютерних технологій.</w:t>
            </w:r>
          </w:p>
          <w:p w:rsidR="00B616CE" w:rsidRDefault="00B616CE">
            <w:pPr>
              <w:jc w:val="both"/>
              <w:rPr>
                <w:noProof/>
                <w:sz w:val="28"/>
                <w:szCs w:val="28"/>
              </w:rPr>
            </w:pPr>
            <w:r>
              <w:rPr>
                <w:noProof/>
                <w:sz w:val="28"/>
                <w:szCs w:val="28"/>
              </w:rPr>
              <w:t>СК 7. Здатність перевіряти законність, достовірність, економічну доцільність господарських і фінансових операцій з метою збереження власності, попередження порушень та зло</w:t>
            </w:r>
            <w:r>
              <w:rPr>
                <w:noProof/>
                <w:sz w:val="28"/>
                <w:szCs w:val="28"/>
              </w:rPr>
              <w:softHyphen/>
              <w:t>вживань.</w:t>
            </w:r>
          </w:p>
          <w:p w:rsidR="00B616CE" w:rsidRDefault="00B616CE">
            <w:pPr>
              <w:pStyle w:val="TableParagraph"/>
              <w:tabs>
                <w:tab w:val="left" w:pos="1293"/>
              </w:tabs>
              <w:jc w:val="both"/>
              <w:rPr>
                <w:noProof/>
                <w:sz w:val="28"/>
              </w:rPr>
            </w:pPr>
            <w:r>
              <w:rPr>
                <w:noProof/>
                <w:sz w:val="28"/>
                <w:szCs w:val="28"/>
              </w:rPr>
              <w:t>СК 8. Здатність використовувати методи обліку і оподаткування на підприємстві.</w:t>
            </w:r>
          </w:p>
          <w:p w:rsidR="00B616CE" w:rsidRDefault="00B616CE">
            <w:pPr>
              <w:jc w:val="both"/>
              <w:rPr>
                <w:noProof/>
                <w:sz w:val="28"/>
                <w:szCs w:val="28"/>
              </w:rPr>
            </w:pPr>
            <w:r>
              <w:rPr>
                <w:noProof/>
                <w:sz w:val="28"/>
                <w:szCs w:val="28"/>
              </w:rPr>
              <w:t>СК 9. Здатність використовувати знання національ</w:t>
            </w:r>
            <w:r>
              <w:rPr>
                <w:noProof/>
                <w:sz w:val="28"/>
                <w:szCs w:val="28"/>
              </w:rPr>
              <w:softHyphen/>
              <w:t>них стандартів обліку.</w:t>
            </w:r>
          </w:p>
          <w:p w:rsidR="00B616CE" w:rsidRDefault="00B616CE">
            <w:pPr>
              <w:widowControl w:val="0"/>
              <w:autoSpaceDE w:val="0"/>
              <w:autoSpaceDN w:val="0"/>
              <w:adjustRightInd w:val="0"/>
              <w:jc w:val="both"/>
              <w:rPr>
                <w:noProof/>
                <w:sz w:val="28"/>
                <w:szCs w:val="28"/>
              </w:rPr>
            </w:pPr>
            <w:r>
              <w:rPr>
                <w:noProof/>
                <w:sz w:val="28"/>
                <w:szCs w:val="28"/>
              </w:rPr>
              <w:t>СК 10. Здатність демонструвати розуміння вимог щодо професійної діяльності, зумовлених необхідністю забезпечення сталого розвитку України, її зміцнення як демократичної, соціальної, правової держави.</w:t>
            </w:r>
          </w:p>
          <w:p w:rsidR="00B616CE" w:rsidRDefault="00B616CE">
            <w:pPr>
              <w:widowControl w:val="0"/>
              <w:autoSpaceDE w:val="0"/>
              <w:autoSpaceDN w:val="0"/>
              <w:adjustRightInd w:val="0"/>
              <w:jc w:val="both"/>
              <w:rPr>
                <w:noProof/>
                <w:sz w:val="4"/>
                <w:szCs w:val="4"/>
              </w:rPr>
            </w:pPr>
          </w:p>
          <w:p w:rsidR="00B616CE" w:rsidRDefault="00B616CE">
            <w:pPr>
              <w:jc w:val="both"/>
              <w:rPr>
                <w:rFonts w:asciiTheme="minorHAnsi" w:hAnsiTheme="minorHAnsi" w:cstheme="minorBidi"/>
                <w:noProof/>
                <w:sz w:val="28"/>
                <w:szCs w:val="24"/>
              </w:rPr>
            </w:pPr>
            <w:r>
              <w:rPr>
                <w:noProof/>
                <w:sz w:val="28"/>
                <w:szCs w:val="28"/>
              </w:rPr>
              <w:t>СК 11. Здатність організовувати власну професійну діяльність, застосовувати знання для розв’язання практичних ситуацій, ухвалювати рішення відповідно до законодавства.</w:t>
            </w:r>
          </w:p>
          <w:p w:rsidR="00B616CE" w:rsidRDefault="00B616CE">
            <w:pPr>
              <w:jc w:val="both"/>
              <w:rPr>
                <w:noProof/>
                <w:sz w:val="28"/>
                <w:szCs w:val="24"/>
                <w:lang w:val="uk-UA"/>
              </w:rPr>
            </w:pPr>
            <w:r>
              <w:rPr>
                <w:noProof/>
                <w:sz w:val="28"/>
              </w:rPr>
              <w:t>СК 12. </w:t>
            </w:r>
            <w:r>
              <w:rPr>
                <w:noProof/>
                <w:sz w:val="28"/>
                <w:szCs w:val="28"/>
              </w:rPr>
              <w:t>Здатність</w:t>
            </w:r>
            <w:r>
              <w:rPr>
                <w:noProof/>
                <w:sz w:val="28"/>
              </w:rPr>
              <w:t xml:space="preserve"> застосовувати етичні принципи під час виконання професійних обов’язків</w:t>
            </w:r>
          </w:p>
        </w:tc>
      </w:tr>
    </w:tbl>
    <w:p w:rsidR="00B21EB5" w:rsidRPr="004B6CC6" w:rsidRDefault="00B21EB5" w:rsidP="00B616CE">
      <w:pPr>
        <w:pStyle w:val="a9"/>
        <w:spacing w:before="0" w:beforeAutospacing="0" w:after="0" w:afterAutospacing="0"/>
        <w:jc w:val="both"/>
        <w:rPr>
          <w:b/>
          <w:bCs/>
          <w:noProof/>
          <w:sz w:val="22"/>
          <w:szCs w:val="28"/>
          <w:lang w:val="uk-UA"/>
        </w:rPr>
      </w:pPr>
    </w:p>
    <w:p w:rsidR="00B616CE" w:rsidRDefault="00ED5789" w:rsidP="00ED5789">
      <w:pPr>
        <w:pStyle w:val="a9"/>
        <w:spacing w:before="0" w:beforeAutospacing="0" w:after="0" w:afterAutospacing="0"/>
        <w:jc w:val="center"/>
        <w:rPr>
          <w:noProof/>
          <w:sz w:val="28"/>
          <w:szCs w:val="28"/>
          <w:lang w:val="uk-UA"/>
        </w:rPr>
      </w:pPr>
      <w:r>
        <w:rPr>
          <w:b/>
          <w:bCs/>
          <w:noProof/>
          <w:sz w:val="28"/>
          <w:szCs w:val="28"/>
          <w:lang w:val="uk-UA"/>
        </w:rPr>
        <w:lastRenderedPageBreak/>
        <w:t xml:space="preserve">6 - </w:t>
      </w:r>
      <w:r w:rsidR="00B616CE">
        <w:rPr>
          <w:b/>
          <w:bCs/>
          <w:noProof/>
          <w:sz w:val="28"/>
          <w:szCs w:val="28"/>
          <w:lang w:val="uk-UA"/>
        </w:rPr>
        <w:t>Нормативний зміст підготовки здобувачів фахової передвищої освіти, сформульований у термінах результатів навчання</w:t>
      </w:r>
    </w:p>
    <w:tbl>
      <w:tblPr>
        <w:tblStyle w:val="a7"/>
        <w:tblW w:w="0" w:type="auto"/>
        <w:tblLook w:val="04A0" w:firstRow="1" w:lastRow="0" w:firstColumn="1" w:lastColumn="0" w:noHBand="0" w:noVBand="1"/>
      </w:tblPr>
      <w:tblGrid>
        <w:gridCol w:w="9747"/>
      </w:tblGrid>
      <w:tr w:rsidR="00B616CE" w:rsidRPr="00431DB5" w:rsidTr="00B616CE">
        <w:tc>
          <w:tcPr>
            <w:tcW w:w="9747" w:type="dxa"/>
            <w:tcBorders>
              <w:top w:val="single" w:sz="4" w:space="0" w:color="auto"/>
              <w:left w:val="single" w:sz="4" w:space="0" w:color="auto"/>
              <w:bottom w:val="single" w:sz="4" w:space="0" w:color="auto"/>
              <w:right w:val="single" w:sz="4" w:space="0" w:color="auto"/>
            </w:tcBorders>
            <w:hideMark/>
          </w:tcPr>
          <w:p w:rsidR="00B616CE" w:rsidRDefault="00B616CE">
            <w:pPr>
              <w:pStyle w:val="a4"/>
              <w:tabs>
                <w:tab w:val="left" w:pos="0"/>
              </w:tabs>
              <w:ind w:left="0"/>
              <w:rPr>
                <w:noProof/>
                <w:sz w:val="28"/>
                <w:szCs w:val="28"/>
                <w:lang w:val="uk-UA"/>
              </w:rPr>
            </w:pPr>
            <w:r>
              <w:rPr>
                <w:noProof/>
                <w:sz w:val="28"/>
                <w:szCs w:val="28"/>
              </w:rPr>
              <w:t>РН 1. Знати економічні категорії та закони для розуміння зв’язків, що існують між процесами та явищами в різних економічних системах.</w:t>
            </w:r>
          </w:p>
          <w:p w:rsidR="00B616CE" w:rsidRPr="00B616CE" w:rsidRDefault="00B616CE">
            <w:pPr>
              <w:tabs>
                <w:tab w:val="left" w:pos="1418"/>
                <w:tab w:val="left" w:pos="10915"/>
              </w:tabs>
              <w:jc w:val="both"/>
              <w:rPr>
                <w:noProof/>
                <w:sz w:val="28"/>
                <w:szCs w:val="28"/>
                <w:lang w:val="uk-UA"/>
              </w:rPr>
            </w:pPr>
            <w:r w:rsidRPr="00B616CE">
              <w:rPr>
                <w:noProof/>
                <w:sz w:val="28"/>
                <w:szCs w:val="28"/>
                <w:lang w:val="uk-UA"/>
              </w:rPr>
              <w:t>РН</w:t>
            </w:r>
            <w:r>
              <w:rPr>
                <w:noProof/>
                <w:sz w:val="28"/>
                <w:szCs w:val="28"/>
              </w:rPr>
              <w:t> </w:t>
            </w:r>
            <w:r w:rsidRPr="00B616CE">
              <w:rPr>
                <w:noProof/>
                <w:sz w:val="28"/>
                <w:szCs w:val="28"/>
                <w:lang w:val="uk-UA"/>
              </w:rPr>
              <w:t>2. Розуміти місце предметної області в загальній базі знань та значення</w:t>
            </w:r>
            <w:r w:rsidRPr="00B616CE">
              <w:rPr>
                <w:noProof/>
                <w:lang w:val="uk-UA"/>
              </w:rPr>
              <w:t xml:space="preserve"> </w:t>
            </w:r>
            <w:r w:rsidRPr="00B616CE">
              <w:rPr>
                <w:noProof/>
                <w:sz w:val="28"/>
                <w:szCs w:val="28"/>
                <w:lang w:val="uk-UA"/>
              </w:rPr>
              <w:t xml:space="preserve">облікової, податкової і статистичної систем в інформаційному забезпеченні користувачів під час </w:t>
            </w:r>
            <w:r>
              <w:rPr>
                <w:rStyle w:val="3"/>
                <w:rFonts w:eastAsiaTheme="minorHAnsi"/>
                <w:noProof/>
                <w:sz w:val="28"/>
                <w:szCs w:val="28"/>
              </w:rPr>
              <w:t>розв’язання</w:t>
            </w:r>
            <w:r w:rsidRPr="00B616CE">
              <w:rPr>
                <w:noProof/>
                <w:sz w:val="28"/>
                <w:szCs w:val="28"/>
                <w:lang w:val="uk-UA"/>
              </w:rPr>
              <w:t xml:space="preserve"> проблем сфери економічної відповідальності підприємств.</w:t>
            </w:r>
          </w:p>
          <w:p w:rsidR="00B616CE" w:rsidRDefault="00B616CE">
            <w:pPr>
              <w:jc w:val="both"/>
              <w:rPr>
                <w:noProof/>
                <w:sz w:val="28"/>
                <w:szCs w:val="28"/>
              </w:rPr>
            </w:pPr>
            <w:r>
              <w:rPr>
                <w:noProof/>
                <w:sz w:val="28"/>
                <w:szCs w:val="28"/>
              </w:rPr>
              <w:t>РН 3. Визначати сутність об’єктів обліку і оподаткування для розуміння їх ролі та впливу на результати господарської діяльності.</w:t>
            </w:r>
          </w:p>
          <w:p w:rsidR="00B616CE" w:rsidRDefault="00B616CE">
            <w:pPr>
              <w:jc w:val="both"/>
              <w:rPr>
                <w:noProof/>
                <w:sz w:val="28"/>
                <w:szCs w:val="28"/>
              </w:rPr>
            </w:pPr>
            <w:r>
              <w:rPr>
                <w:noProof/>
                <w:sz w:val="28"/>
                <w:szCs w:val="28"/>
              </w:rPr>
              <w:t>РН 4. Ідентифікувати джерела та розуміти методологію визначення і методи отримання облікових даних для узагальнення економічної інформації.</w:t>
            </w:r>
          </w:p>
          <w:p w:rsidR="00B616CE" w:rsidRDefault="00B616CE">
            <w:pPr>
              <w:pStyle w:val="100"/>
              <w:shd w:val="clear" w:color="auto" w:fill="auto"/>
              <w:spacing w:after="0" w:line="240" w:lineRule="auto"/>
              <w:jc w:val="both"/>
              <w:rPr>
                <w:rStyle w:val="3"/>
                <w:color w:val="auto"/>
                <w:sz w:val="28"/>
                <w:szCs w:val="28"/>
                <w:lang w:eastAsia="en-US"/>
              </w:rPr>
            </w:pPr>
            <w:r>
              <w:rPr>
                <w:noProof/>
                <w:color w:val="auto"/>
                <w:sz w:val="28"/>
                <w:szCs w:val="28"/>
                <w:lang w:eastAsia="en-US"/>
              </w:rPr>
              <w:t>РН 5. Застосовувати математичний</w:t>
            </w:r>
            <w:r>
              <w:rPr>
                <w:rStyle w:val="3"/>
                <w:noProof/>
                <w:color w:val="auto"/>
                <w:sz w:val="28"/>
                <w:szCs w:val="28"/>
                <w:lang w:eastAsia="en-US"/>
              </w:rPr>
              <w:t xml:space="preserve"> інструментарій для розв’язання прикладних завдань у сфері обліку і оподаткування.</w:t>
            </w:r>
          </w:p>
          <w:p w:rsidR="00B616CE" w:rsidRDefault="00B616CE" w:rsidP="004B6CC6">
            <w:pPr>
              <w:contextualSpacing/>
              <w:jc w:val="both"/>
            </w:pPr>
            <w:r>
              <w:rPr>
                <w:noProof/>
                <w:sz w:val="28"/>
                <w:szCs w:val="28"/>
              </w:rPr>
              <w:t>РН 6.</w:t>
            </w:r>
            <w:r>
              <w:rPr>
                <w:i/>
                <w:noProof/>
                <w:sz w:val="28"/>
                <w:szCs w:val="28"/>
              </w:rPr>
              <w:t xml:space="preserve"> </w:t>
            </w:r>
            <w:r>
              <w:rPr>
                <w:noProof/>
                <w:sz w:val="28"/>
                <w:szCs w:val="28"/>
              </w:rPr>
              <w:t>Використовувати особливості</w:t>
            </w:r>
            <w:r>
              <w:rPr>
                <w:i/>
                <w:noProof/>
                <w:sz w:val="28"/>
                <w:szCs w:val="28"/>
              </w:rPr>
              <w:t xml:space="preserve"> </w:t>
            </w:r>
            <w:r>
              <w:rPr>
                <w:noProof/>
                <w:sz w:val="28"/>
                <w:szCs w:val="28"/>
              </w:rPr>
              <w:t>обліку і оподаткування у професійній діяльності та господарській практиці.</w:t>
            </w:r>
          </w:p>
          <w:p w:rsidR="00B616CE" w:rsidRDefault="00B616CE" w:rsidP="004B6CC6">
            <w:pPr>
              <w:pStyle w:val="a4"/>
              <w:tabs>
                <w:tab w:val="left" w:pos="0"/>
              </w:tabs>
              <w:spacing w:before="0"/>
              <w:ind w:left="0"/>
              <w:contextualSpacing/>
              <w:rPr>
                <w:noProof/>
                <w:sz w:val="28"/>
                <w:szCs w:val="28"/>
              </w:rPr>
            </w:pPr>
            <w:r>
              <w:rPr>
                <w:noProof/>
                <w:sz w:val="28"/>
                <w:szCs w:val="28"/>
              </w:rPr>
              <w:t>РН 7. Характеризувати господарські операції та процеси, вміти документально їх оформлювати для відображення в обліку підприємств.</w:t>
            </w:r>
          </w:p>
          <w:p w:rsidR="00B616CE" w:rsidRDefault="00B616CE">
            <w:pPr>
              <w:jc w:val="both"/>
              <w:rPr>
                <w:noProof/>
                <w:sz w:val="28"/>
                <w:szCs w:val="28"/>
              </w:rPr>
            </w:pPr>
            <w:r>
              <w:rPr>
                <w:noProof/>
                <w:sz w:val="28"/>
                <w:szCs w:val="28"/>
              </w:rPr>
              <w:t>РН 8. Формувати й аналізувати фінансову, податкову і статистичну звітність для визначення показників забезпеченості підприємства ресурсним потенціалом та його ефективного використання.</w:t>
            </w:r>
          </w:p>
          <w:p w:rsidR="00B616CE" w:rsidRDefault="00B616CE">
            <w:pPr>
              <w:jc w:val="both"/>
              <w:rPr>
                <w:noProof/>
                <w:sz w:val="28"/>
                <w:szCs w:val="28"/>
              </w:rPr>
            </w:pPr>
            <w:r>
              <w:rPr>
                <w:noProof/>
                <w:sz w:val="28"/>
                <w:szCs w:val="28"/>
              </w:rPr>
              <w:t>РН 9. Дотримуватися вимог податкового законодавства щодо розрахунку і сплати податків, зборів, обов’язкових платежів, їх обліку та формування податкової звітності суб’єктів господарювання.</w:t>
            </w:r>
          </w:p>
          <w:p w:rsidR="00B616CE" w:rsidRDefault="00B616CE">
            <w:pPr>
              <w:jc w:val="both"/>
              <w:rPr>
                <w:noProof/>
                <w:sz w:val="28"/>
                <w:szCs w:val="28"/>
              </w:rPr>
            </w:pPr>
            <w:r>
              <w:rPr>
                <w:noProof/>
                <w:sz w:val="28"/>
                <w:szCs w:val="28"/>
              </w:rPr>
              <w:t>РН 10. Формувати і надавати облікову-аналітичну інформацію для ухвалення управлінських рішень з метою підвищення ефективності бізнесу.</w:t>
            </w:r>
          </w:p>
          <w:p w:rsidR="00B616CE" w:rsidRDefault="00B616CE">
            <w:pPr>
              <w:jc w:val="both"/>
              <w:rPr>
                <w:noProof/>
                <w:sz w:val="28"/>
                <w:szCs w:val="28"/>
              </w:rPr>
            </w:pPr>
            <w:r>
              <w:rPr>
                <w:noProof/>
                <w:sz w:val="28"/>
                <w:szCs w:val="28"/>
              </w:rPr>
              <w:t>РН 11.</w:t>
            </w:r>
            <w:r>
              <w:rPr>
                <w:noProof/>
              </w:rPr>
              <w:t> </w:t>
            </w:r>
            <w:r>
              <w:rPr>
                <w:noProof/>
                <w:sz w:val="28"/>
                <w:szCs w:val="28"/>
              </w:rPr>
              <w:t>Визначати й аналізувати фінансово-економічні показники діяльності підприємства для виявлення резервів раціонального використання матеріальних, трудових і фінансових ресурсів.</w:t>
            </w:r>
          </w:p>
          <w:p w:rsidR="00B616CE" w:rsidRDefault="00B616CE">
            <w:pPr>
              <w:jc w:val="both"/>
              <w:rPr>
                <w:noProof/>
                <w:sz w:val="28"/>
                <w:szCs w:val="28"/>
              </w:rPr>
            </w:pPr>
            <w:r>
              <w:rPr>
                <w:noProof/>
                <w:sz w:val="28"/>
                <w:szCs w:val="28"/>
              </w:rPr>
              <w:t>РН 12. Застосовувати спеціалізовані інформаційні системи і комп’ютерні технології для розв’язання задач з обробки даних у сфері професійної діяльності.</w:t>
            </w:r>
          </w:p>
          <w:p w:rsidR="00B616CE" w:rsidRDefault="00B616CE">
            <w:pPr>
              <w:jc w:val="both"/>
              <w:rPr>
                <w:noProof/>
                <w:sz w:val="28"/>
                <w:szCs w:val="28"/>
              </w:rPr>
            </w:pPr>
            <w:r>
              <w:rPr>
                <w:noProof/>
                <w:sz w:val="28"/>
                <w:szCs w:val="28"/>
              </w:rPr>
              <w:t>РН 13. Аналізувати особливості функціонування підприємств для здійснення обліку їх господарської діяльності.</w:t>
            </w:r>
          </w:p>
          <w:p w:rsidR="00B616CE" w:rsidRDefault="00B616CE">
            <w:pPr>
              <w:jc w:val="both"/>
              <w:rPr>
                <w:noProof/>
                <w:sz w:val="28"/>
                <w:szCs w:val="28"/>
              </w:rPr>
            </w:pPr>
            <w:r>
              <w:rPr>
                <w:noProof/>
                <w:sz w:val="28"/>
                <w:szCs w:val="28"/>
              </w:rPr>
              <w:t xml:space="preserve">РН 14. Використовувати </w:t>
            </w:r>
            <w:r>
              <w:rPr>
                <w:rFonts w:eastAsia="Calibri"/>
                <w:noProof/>
                <w:sz w:val="28"/>
                <w:szCs w:val="28"/>
              </w:rPr>
              <w:t xml:space="preserve">нормативно-правові документи і </w:t>
            </w:r>
            <w:r>
              <w:rPr>
                <w:noProof/>
                <w:sz w:val="28"/>
                <w:szCs w:val="28"/>
              </w:rPr>
              <w:t>національні стандарти для ведення бухгалтерського обліку суб’єктів господарювання.</w:t>
            </w:r>
          </w:p>
          <w:p w:rsidR="00B616CE" w:rsidRDefault="00B616CE">
            <w:pPr>
              <w:jc w:val="both"/>
              <w:rPr>
                <w:noProof/>
                <w:sz w:val="28"/>
                <w:szCs w:val="28"/>
              </w:rPr>
            </w:pPr>
            <w:r>
              <w:rPr>
                <w:noProof/>
                <w:sz w:val="28"/>
                <w:szCs w:val="28"/>
              </w:rPr>
              <w:t>РН 15. </w:t>
            </w:r>
            <w:r>
              <w:rPr>
                <w:bCs/>
                <w:iCs/>
                <w:noProof/>
                <w:sz w:val="28"/>
                <w:szCs w:val="28"/>
              </w:rPr>
              <w:t>Володіти державною</w:t>
            </w:r>
            <w:r>
              <w:rPr>
                <w:noProof/>
                <w:sz w:val="28"/>
                <w:szCs w:val="28"/>
              </w:rPr>
              <w:t xml:space="preserve"> та іноземною мовами у професійній діяльності.</w:t>
            </w:r>
          </w:p>
          <w:p w:rsidR="00B616CE" w:rsidRDefault="00B616CE">
            <w:pPr>
              <w:jc w:val="both"/>
              <w:rPr>
                <w:noProof/>
                <w:sz w:val="28"/>
                <w:szCs w:val="28"/>
              </w:rPr>
            </w:pPr>
            <w:r>
              <w:rPr>
                <w:rStyle w:val="3"/>
                <w:rFonts w:eastAsia="Calibri"/>
                <w:noProof/>
                <w:sz w:val="28"/>
                <w:szCs w:val="28"/>
              </w:rPr>
              <w:t>РН 16. В</w:t>
            </w:r>
            <w:r>
              <w:rPr>
                <w:noProof/>
                <w:sz w:val="28"/>
                <w:szCs w:val="28"/>
              </w:rPr>
              <w:t>міти працювати самостійно і в команді, нести професійну відповідальність за результати роботи, дотримуватися норм та стандартів професійної етики для досягнення спільної мети.</w:t>
            </w:r>
          </w:p>
          <w:p w:rsidR="00B616CE" w:rsidRDefault="00B616CE">
            <w:pPr>
              <w:jc w:val="both"/>
              <w:rPr>
                <w:rStyle w:val="3"/>
                <w:rFonts w:eastAsiaTheme="minorHAnsi"/>
                <w:sz w:val="28"/>
                <w:szCs w:val="28"/>
              </w:rPr>
            </w:pPr>
            <w:r>
              <w:rPr>
                <w:rStyle w:val="3"/>
                <w:rFonts w:eastAsia="Calibri"/>
                <w:noProof/>
                <w:sz w:val="28"/>
                <w:szCs w:val="28"/>
              </w:rPr>
              <w:t>РН 17. Дотримуватися вимог професійної діяльності, зумовлених необхідністю забезпечення економічного розвитку України.</w:t>
            </w:r>
          </w:p>
          <w:p w:rsidR="00B616CE" w:rsidRDefault="00B616CE">
            <w:pPr>
              <w:jc w:val="both"/>
              <w:rPr>
                <w:sz w:val="24"/>
                <w:szCs w:val="24"/>
                <w:lang w:val="uk-UA"/>
              </w:rPr>
            </w:pPr>
            <w:r>
              <w:rPr>
                <w:noProof/>
                <w:sz w:val="28"/>
                <w:szCs w:val="28"/>
              </w:rPr>
              <w:t>РН 18. Дотримуватися безпеки життєдіяльності та вживати заходів щодо збереження навколишнього середовища</w:t>
            </w:r>
          </w:p>
        </w:tc>
      </w:tr>
    </w:tbl>
    <w:p w:rsidR="00B616CE" w:rsidRDefault="00B616CE" w:rsidP="00B616CE">
      <w:pPr>
        <w:pStyle w:val="a9"/>
        <w:spacing w:before="0" w:beforeAutospacing="0" w:after="0" w:afterAutospacing="0"/>
        <w:rPr>
          <w:rFonts w:ascii="TimesNewRomanPS" w:hAnsi="TimesNewRomanPS"/>
          <w:b/>
          <w:bCs/>
          <w:noProof/>
          <w:sz w:val="28"/>
          <w:szCs w:val="28"/>
          <w:lang w:val="uk-UA"/>
        </w:rPr>
      </w:pPr>
    </w:p>
    <w:p w:rsidR="00B616CE" w:rsidRDefault="00ED5789" w:rsidP="00ED5789">
      <w:pPr>
        <w:pStyle w:val="a9"/>
        <w:spacing w:before="0" w:beforeAutospacing="0" w:after="0" w:afterAutospacing="0"/>
        <w:jc w:val="center"/>
        <w:rPr>
          <w:noProof/>
          <w:lang w:val="uk-UA"/>
        </w:rPr>
      </w:pPr>
      <w:r>
        <w:rPr>
          <w:rFonts w:ascii="TimesNewRomanPS" w:hAnsi="TimesNewRomanPS"/>
          <w:b/>
          <w:bCs/>
          <w:noProof/>
          <w:sz w:val="28"/>
          <w:szCs w:val="28"/>
          <w:lang w:val="uk-UA"/>
        </w:rPr>
        <w:lastRenderedPageBreak/>
        <w:t xml:space="preserve">7 - </w:t>
      </w:r>
      <w:r w:rsidR="00B616CE">
        <w:rPr>
          <w:rFonts w:ascii="TimesNewRomanPS" w:hAnsi="TimesNewRomanPS"/>
          <w:b/>
          <w:bCs/>
          <w:noProof/>
          <w:sz w:val="28"/>
          <w:szCs w:val="28"/>
          <w:lang w:val="uk-UA"/>
        </w:rPr>
        <w:t>Форми атестаці</w:t>
      </w:r>
      <w:r w:rsidR="00B616CE">
        <w:rPr>
          <w:rFonts w:asciiTheme="minorHAnsi" w:hAnsiTheme="minorHAnsi"/>
          <w:b/>
          <w:bCs/>
          <w:noProof/>
          <w:sz w:val="28"/>
          <w:szCs w:val="28"/>
          <w:lang w:val="uk-UA"/>
        </w:rPr>
        <w:t>ї</w:t>
      </w:r>
      <w:r w:rsidR="00B616CE">
        <w:rPr>
          <w:rFonts w:ascii="TimesNewRomanPS" w:hAnsi="TimesNewRomanPS"/>
          <w:b/>
          <w:bCs/>
          <w:noProof/>
          <w:sz w:val="28"/>
          <w:szCs w:val="28"/>
          <w:lang w:val="uk-UA"/>
        </w:rPr>
        <w:t xml:space="preserve"> здобувачів фахової передвищо</w:t>
      </w:r>
      <w:r w:rsidR="00B616CE">
        <w:rPr>
          <w:rFonts w:asciiTheme="minorHAnsi" w:hAnsiTheme="minorHAnsi"/>
          <w:b/>
          <w:bCs/>
          <w:noProof/>
          <w:sz w:val="28"/>
          <w:szCs w:val="28"/>
          <w:lang w:val="uk-UA"/>
        </w:rPr>
        <w:t>ї</w:t>
      </w:r>
      <w:r w:rsidR="00B616CE">
        <w:rPr>
          <w:rFonts w:ascii="TimesNewRomanPS" w:hAnsi="TimesNewRomanPS"/>
          <w:b/>
          <w:bCs/>
          <w:noProof/>
          <w:sz w:val="28"/>
          <w:szCs w:val="28"/>
          <w:lang w:val="uk-UA"/>
        </w:rPr>
        <w:t xml:space="preserve"> освіти</w:t>
      </w:r>
    </w:p>
    <w:tbl>
      <w:tblPr>
        <w:tblStyle w:val="a7"/>
        <w:tblW w:w="0" w:type="auto"/>
        <w:tblLook w:val="04A0" w:firstRow="1" w:lastRow="0" w:firstColumn="1" w:lastColumn="0" w:noHBand="0" w:noVBand="1"/>
      </w:tblPr>
      <w:tblGrid>
        <w:gridCol w:w="3397"/>
        <w:gridCol w:w="6350"/>
      </w:tblGrid>
      <w:tr w:rsidR="00B616CE" w:rsidRPr="00431DB5" w:rsidTr="00B616CE">
        <w:tc>
          <w:tcPr>
            <w:tcW w:w="3397" w:type="dxa"/>
            <w:tcBorders>
              <w:top w:val="single" w:sz="4" w:space="0" w:color="auto"/>
              <w:left w:val="single" w:sz="4" w:space="0" w:color="auto"/>
              <w:bottom w:val="single" w:sz="4" w:space="0" w:color="auto"/>
              <w:right w:val="single" w:sz="4" w:space="0" w:color="auto"/>
            </w:tcBorders>
            <w:hideMark/>
          </w:tcPr>
          <w:p w:rsidR="00B616CE" w:rsidRDefault="00B616CE">
            <w:pPr>
              <w:rPr>
                <w:noProof/>
                <w:sz w:val="28"/>
                <w:szCs w:val="28"/>
                <w:lang w:val="uk-UA"/>
              </w:rPr>
            </w:pPr>
            <w:r w:rsidRPr="00B616CE">
              <w:rPr>
                <w:b/>
                <w:bCs/>
                <w:noProof/>
                <w:sz w:val="28"/>
                <w:szCs w:val="28"/>
                <w:lang w:val="uk-UA"/>
              </w:rPr>
              <w:t xml:space="preserve">Форми атестації здобувачів фахової передвищої освіти </w:t>
            </w:r>
          </w:p>
        </w:tc>
        <w:tc>
          <w:tcPr>
            <w:tcW w:w="6350" w:type="dxa"/>
            <w:tcBorders>
              <w:top w:val="single" w:sz="4" w:space="0" w:color="auto"/>
              <w:left w:val="single" w:sz="4" w:space="0" w:color="auto"/>
              <w:bottom w:val="single" w:sz="4" w:space="0" w:color="auto"/>
              <w:right w:val="single" w:sz="4" w:space="0" w:color="auto"/>
            </w:tcBorders>
          </w:tcPr>
          <w:p w:rsidR="00B616CE" w:rsidRDefault="00C6297F" w:rsidP="004648F5">
            <w:pPr>
              <w:pStyle w:val="a3"/>
              <w:ind w:right="3" w:firstLine="567"/>
              <w:jc w:val="both"/>
              <w:rPr>
                <w:lang w:val="uk-UA"/>
              </w:rPr>
            </w:pPr>
            <w:r w:rsidRPr="000C59CB">
              <w:rPr>
                <w:lang w:val="uk-UA"/>
              </w:rPr>
              <w:t xml:space="preserve">Атестація </w:t>
            </w:r>
            <w:r w:rsidR="004648F5">
              <w:rPr>
                <w:lang w:val="uk-UA"/>
              </w:rPr>
              <w:t xml:space="preserve">зі </w:t>
            </w:r>
            <w:r w:rsidRPr="000C59CB">
              <w:rPr>
                <w:lang w:val="uk-UA"/>
              </w:rPr>
              <w:t xml:space="preserve">спеціальності </w:t>
            </w:r>
            <w:r w:rsidRPr="000C59CB">
              <w:rPr>
                <w:spacing w:val="2"/>
                <w:lang w:val="uk-UA"/>
              </w:rPr>
              <w:t xml:space="preserve">071 </w:t>
            </w:r>
            <w:r w:rsidRPr="000C59CB">
              <w:rPr>
                <w:lang w:val="uk-UA"/>
              </w:rPr>
              <w:t>Облік і опода</w:t>
            </w:r>
            <w:r w:rsidR="0080258B">
              <w:rPr>
                <w:lang w:val="uk-UA"/>
              </w:rPr>
              <w:t>ткування</w:t>
            </w:r>
            <w:r w:rsidR="004648F5">
              <w:rPr>
                <w:lang w:val="uk-UA"/>
              </w:rPr>
              <w:t xml:space="preserve"> здійснюється у формі </w:t>
            </w:r>
            <w:r w:rsidRPr="000C59CB">
              <w:rPr>
                <w:lang w:val="uk-UA"/>
              </w:rPr>
              <w:t xml:space="preserve"> кваліфікаційного </w:t>
            </w:r>
            <w:r>
              <w:rPr>
                <w:lang w:val="uk-UA"/>
              </w:rPr>
              <w:t>іспиту</w:t>
            </w:r>
            <w:r w:rsidR="004648F5">
              <w:rPr>
                <w:lang w:val="uk-UA"/>
              </w:rPr>
              <w:t>.</w:t>
            </w:r>
            <w:r w:rsidRPr="000C59CB">
              <w:rPr>
                <w:lang w:val="uk-UA"/>
              </w:rPr>
              <w:t xml:space="preserve"> </w:t>
            </w:r>
          </w:p>
        </w:tc>
      </w:tr>
      <w:tr w:rsidR="00B616CE" w:rsidRPr="00431DB5" w:rsidTr="00B616CE">
        <w:tc>
          <w:tcPr>
            <w:tcW w:w="3397" w:type="dxa"/>
            <w:tcBorders>
              <w:top w:val="single" w:sz="4" w:space="0" w:color="auto"/>
              <w:left w:val="single" w:sz="4" w:space="0" w:color="auto"/>
              <w:bottom w:val="single" w:sz="4" w:space="0" w:color="auto"/>
              <w:right w:val="single" w:sz="4" w:space="0" w:color="auto"/>
            </w:tcBorders>
          </w:tcPr>
          <w:p w:rsidR="00B616CE" w:rsidRDefault="00B616CE">
            <w:pPr>
              <w:rPr>
                <w:noProof/>
                <w:sz w:val="28"/>
                <w:szCs w:val="28"/>
                <w:lang w:val="uk-UA"/>
              </w:rPr>
            </w:pPr>
            <w:r>
              <w:rPr>
                <w:b/>
                <w:bCs/>
                <w:noProof/>
                <w:sz w:val="28"/>
                <w:szCs w:val="28"/>
              </w:rPr>
              <w:t xml:space="preserve">Вимоги до кваліфікаційного іспиту </w:t>
            </w:r>
          </w:p>
          <w:p w:rsidR="00B616CE" w:rsidRDefault="00B616CE">
            <w:pPr>
              <w:rPr>
                <w:noProof/>
                <w:sz w:val="28"/>
                <w:szCs w:val="28"/>
                <w:lang w:val="uk-UA"/>
              </w:rPr>
            </w:pPr>
          </w:p>
        </w:tc>
        <w:tc>
          <w:tcPr>
            <w:tcW w:w="6350" w:type="dxa"/>
            <w:tcBorders>
              <w:top w:val="single" w:sz="4" w:space="0" w:color="auto"/>
              <w:left w:val="single" w:sz="4" w:space="0" w:color="auto"/>
              <w:bottom w:val="single" w:sz="4" w:space="0" w:color="auto"/>
              <w:right w:val="single" w:sz="4" w:space="0" w:color="auto"/>
            </w:tcBorders>
            <w:hideMark/>
          </w:tcPr>
          <w:p w:rsidR="00B616CE" w:rsidRDefault="00B616CE" w:rsidP="00B21EB5">
            <w:pPr>
              <w:jc w:val="both"/>
              <w:rPr>
                <w:noProof/>
                <w:sz w:val="28"/>
                <w:szCs w:val="28"/>
                <w:lang w:val="uk-UA"/>
              </w:rPr>
            </w:pPr>
            <w:r w:rsidRPr="00B616CE">
              <w:rPr>
                <w:bCs/>
                <w:iCs/>
                <w:noProof/>
                <w:sz w:val="28"/>
                <w:szCs w:val="28"/>
                <w:lang w:val="uk-UA"/>
              </w:rPr>
              <w:t xml:space="preserve">Кваліфікаційний іспит має передбачати оцінювання результатів навчання, визначених стандартом та </w:t>
            </w:r>
            <w:r w:rsidR="00B21EB5">
              <w:rPr>
                <w:bCs/>
                <w:iCs/>
                <w:noProof/>
                <w:sz w:val="28"/>
                <w:szCs w:val="28"/>
                <w:lang w:val="uk-UA"/>
              </w:rPr>
              <w:t>цією</w:t>
            </w:r>
            <w:r w:rsidRPr="00B616CE">
              <w:rPr>
                <w:bCs/>
                <w:iCs/>
                <w:noProof/>
                <w:sz w:val="28"/>
                <w:szCs w:val="28"/>
                <w:lang w:val="uk-UA"/>
              </w:rPr>
              <w:t xml:space="preserve"> освітньо-професійною програмою </w:t>
            </w:r>
          </w:p>
        </w:tc>
      </w:tr>
    </w:tbl>
    <w:p w:rsidR="00B616CE" w:rsidRDefault="00B616CE" w:rsidP="00B616CE">
      <w:pPr>
        <w:rPr>
          <w:rFonts w:asciiTheme="minorHAnsi" w:hAnsiTheme="minorHAnsi" w:cstheme="minorBidi"/>
          <w:noProof/>
          <w:lang w:val="uk-UA"/>
        </w:rPr>
      </w:pPr>
    </w:p>
    <w:p w:rsidR="00B21EB5" w:rsidRPr="00B21EB5" w:rsidRDefault="00ED5789" w:rsidP="00ED5789">
      <w:pPr>
        <w:jc w:val="center"/>
        <w:rPr>
          <w:b/>
          <w:noProof/>
          <w:sz w:val="28"/>
          <w:lang w:val="uk-UA"/>
        </w:rPr>
      </w:pPr>
      <w:r>
        <w:rPr>
          <w:b/>
          <w:noProof/>
          <w:sz w:val="28"/>
          <w:lang w:val="uk-UA"/>
        </w:rPr>
        <w:t xml:space="preserve">8 - </w:t>
      </w:r>
      <w:r w:rsidR="00B21EB5" w:rsidRPr="00B21EB5">
        <w:rPr>
          <w:b/>
          <w:noProof/>
          <w:sz w:val="28"/>
          <w:lang w:val="uk-UA"/>
        </w:rPr>
        <w:t>Вимоги до наявності системи внутрішнього забезпечення якості фахової передвищої освіти</w:t>
      </w:r>
    </w:p>
    <w:p w:rsidR="00B21EB5" w:rsidRDefault="00B21EB5" w:rsidP="00B616CE">
      <w:pPr>
        <w:pStyle w:val="a9"/>
        <w:spacing w:before="0" w:beforeAutospacing="0" w:after="0" w:afterAutospacing="0"/>
        <w:ind w:left="284" w:hanging="284"/>
        <w:jc w:val="both"/>
        <w:rPr>
          <w:rFonts w:ascii="TimesNewRomanPS" w:hAnsi="TimesNewRomanPS"/>
          <w:bCs/>
          <w:noProof/>
          <w:sz w:val="28"/>
          <w:szCs w:val="28"/>
          <w:lang w:val="uk-UA"/>
        </w:rPr>
      </w:pPr>
      <w:r>
        <w:rPr>
          <w:rFonts w:ascii="TimesNewRomanPS" w:hAnsi="TimesNewRomanPS"/>
          <w:bCs/>
          <w:noProof/>
          <w:sz w:val="28"/>
          <w:szCs w:val="28"/>
          <w:lang w:val="uk-UA"/>
        </w:rPr>
        <w:tab/>
      </w:r>
    </w:p>
    <w:p w:rsidR="006A1B36" w:rsidRPr="006A1B36" w:rsidRDefault="006A1B36" w:rsidP="006A1B36">
      <w:pPr>
        <w:ind w:firstLine="709"/>
        <w:jc w:val="both"/>
        <w:rPr>
          <w:noProof/>
          <w:color w:val="000000" w:themeColor="text1"/>
          <w:sz w:val="28"/>
          <w:szCs w:val="28"/>
          <w:lang w:val="uk-UA"/>
        </w:rPr>
      </w:pPr>
      <w:r w:rsidRPr="006A1B36">
        <w:rPr>
          <w:bCs/>
          <w:iCs/>
          <w:noProof/>
          <w:color w:val="000000" w:themeColor="text1"/>
          <w:sz w:val="28"/>
          <w:szCs w:val="28"/>
          <w:lang w:val="uk-UA"/>
        </w:rPr>
        <w:t xml:space="preserve">У </w:t>
      </w:r>
      <w:r>
        <w:rPr>
          <w:bCs/>
          <w:iCs/>
          <w:noProof/>
          <w:color w:val="000000" w:themeColor="text1"/>
          <w:sz w:val="28"/>
          <w:szCs w:val="28"/>
          <w:lang w:val="uk-UA"/>
        </w:rPr>
        <w:t xml:space="preserve">коледжі </w:t>
      </w:r>
      <w:r w:rsidRPr="006A1B36">
        <w:rPr>
          <w:bCs/>
          <w:iCs/>
          <w:noProof/>
          <w:color w:val="000000" w:themeColor="text1"/>
          <w:sz w:val="28"/>
          <w:szCs w:val="28"/>
          <w:lang w:val="uk-UA"/>
        </w:rPr>
        <w:t>функціону</w:t>
      </w:r>
      <w:r>
        <w:rPr>
          <w:bCs/>
          <w:iCs/>
          <w:noProof/>
          <w:color w:val="000000" w:themeColor="text1"/>
          <w:sz w:val="28"/>
          <w:szCs w:val="28"/>
          <w:lang w:val="uk-UA"/>
        </w:rPr>
        <w:t xml:space="preserve">є </w:t>
      </w:r>
      <w:r w:rsidRPr="006A1B36">
        <w:rPr>
          <w:bCs/>
          <w:iCs/>
          <w:noProof/>
          <w:color w:val="000000" w:themeColor="text1"/>
          <w:sz w:val="28"/>
          <w:szCs w:val="28"/>
          <w:lang w:val="uk-UA"/>
        </w:rPr>
        <w:t xml:space="preserve"> система забезпечення якості освітньої діяльності та якості фахової передвищої освіти (внутрішня система забезпечення якості освіти), яка передбачає здійснення таких процедур і заходів:</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r>
        <w:rPr>
          <w:noProof/>
          <w:color w:val="000000" w:themeColor="text1"/>
          <w:sz w:val="28"/>
          <w:szCs w:val="28"/>
          <w:lang w:val="uk-UA"/>
        </w:rPr>
        <w:t>1) визначення та оприлюднення політики, принципів та процедур забезпечення якості фахової передвищої освіти, що інтегровані до загальної системи управління закладом фахової передвищої освіти, узгоджені з його стратегією і передбачають залучення внутрішніх та зовнішніх заінтересованих сторін;</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1" w:name="n211"/>
      <w:bookmarkEnd w:id="1"/>
      <w:r>
        <w:rPr>
          <w:noProof/>
          <w:color w:val="000000" w:themeColor="text1"/>
          <w:sz w:val="28"/>
          <w:szCs w:val="28"/>
          <w:lang w:val="uk-UA"/>
        </w:rPr>
        <w:t xml:space="preserve">2) визначення і послідовне дотримання процедур розроблення освітньо-професійних програм, які забезпечують відповідність їх змісту стандартам фахової передвищої освіти (професійним стандартам </w:t>
      </w:r>
      <w:r>
        <w:rPr>
          <w:noProof/>
          <w:color w:val="000000" w:themeColor="text1"/>
          <w:lang w:val="uk-UA"/>
        </w:rPr>
        <w:t>–</w:t>
      </w:r>
      <w:r>
        <w:rPr>
          <w:noProof/>
          <w:color w:val="000000" w:themeColor="text1"/>
          <w:sz w:val="28"/>
          <w:szCs w:val="28"/>
          <w:lang w:val="uk-UA"/>
        </w:rPr>
        <w:t xml:space="preserve"> за наявності), декларованим цілям, урахування позицій заінтересованих сторін, чітке визначення кваліфікацій, що присуджуються та/або присвоюються, які мають бути узгоджені з</w:t>
      </w:r>
      <w:r>
        <w:rPr>
          <w:rStyle w:val="apple-converted-space"/>
          <w:noProof/>
          <w:color w:val="000000" w:themeColor="text1"/>
          <w:sz w:val="28"/>
          <w:szCs w:val="28"/>
          <w:lang w:val="uk-UA"/>
        </w:rPr>
        <w:t> </w:t>
      </w:r>
      <w:hyperlink r:id="rId8" w:anchor="n12" w:tgtFrame="_blank" w:history="1">
        <w:r>
          <w:rPr>
            <w:rStyle w:val="a8"/>
            <w:noProof/>
            <w:color w:val="000000" w:themeColor="text1"/>
            <w:sz w:val="28"/>
            <w:szCs w:val="28"/>
            <w:lang w:val="uk-UA"/>
          </w:rPr>
          <w:t>Національною рамкою кваліфікацій</w:t>
        </w:r>
      </w:hyperlink>
      <w:r>
        <w:rPr>
          <w:noProof/>
          <w:color w:val="000000" w:themeColor="text1"/>
          <w:sz w:val="28"/>
          <w:szCs w:val="28"/>
          <w:lang w:val="uk-UA"/>
        </w:rPr>
        <w:t>;</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2" w:name="n212"/>
      <w:bookmarkEnd w:id="2"/>
      <w:r>
        <w:rPr>
          <w:noProof/>
          <w:color w:val="000000" w:themeColor="text1"/>
          <w:sz w:val="28"/>
          <w:szCs w:val="28"/>
          <w:lang w:val="uk-UA"/>
        </w:rPr>
        <w:t>3) здійснення за участю здобувачів освіти моніторингу та періодичного перегляду освітньо-професійних програм з метою гарантування досягнення встановлених для них цілей та їх відповідності потребам здобувачів фахової передвищої освіти і суспільства, включаючи опитування здобувачів фахової передвищої освіти;</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3" w:name="n213"/>
      <w:bookmarkEnd w:id="3"/>
      <w:r>
        <w:rPr>
          <w:noProof/>
          <w:color w:val="000000" w:themeColor="text1"/>
          <w:sz w:val="28"/>
          <w:szCs w:val="28"/>
          <w:lang w:val="uk-UA"/>
        </w:rPr>
        <w:t>4) забезпечення дотримання вимог правової визначеності, оприлюднення та послідовного дотримання нормативних документів закладу фахової передвищої освіти, що регулюють усі стадії підготовки здобувачів фахової передвищої освіти (прийом на навчання, організація освітнього процесу, визнання результатів навчання, переведення, відрахування, атестація тощо);</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4" w:name="n214"/>
      <w:bookmarkEnd w:id="4"/>
      <w:r>
        <w:rPr>
          <w:noProof/>
          <w:color w:val="000000" w:themeColor="text1"/>
          <w:sz w:val="28"/>
          <w:szCs w:val="28"/>
          <w:lang w:val="uk-UA"/>
        </w:rPr>
        <w:t>5) забезпечення релевантності, надійності, прозорості та об’єктивності оцінювання, що здійснюється у рамках освітнього процесу;</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5" w:name="n215"/>
      <w:bookmarkEnd w:id="5"/>
      <w:r>
        <w:rPr>
          <w:noProof/>
          <w:color w:val="000000" w:themeColor="text1"/>
          <w:sz w:val="28"/>
          <w:szCs w:val="28"/>
          <w:lang w:val="uk-UA"/>
        </w:rPr>
        <w:t>6) визначення та послідовне дотримання вимог щодо компетентності педагогічних (науково-педагогічних) працівників, застосовування чесних і прозорих правил прийняття на роботу та безперервного професійного розвитку персоналу;</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6" w:name="n216"/>
      <w:bookmarkEnd w:id="6"/>
      <w:r>
        <w:rPr>
          <w:noProof/>
          <w:color w:val="000000" w:themeColor="text1"/>
          <w:sz w:val="28"/>
          <w:szCs w:val="28"/>
          <w:lang w:val="uk-UA"/>
        </w:rPr>
        <w:t>7) забезпечення необхідного фінансування освітньої та викладацької діяльності, а також адекватних та доступних освітніх ресурсів і підтримки здобувачів фахової передвищої освіти за кожною освітньо-професійною програмою;</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7" w:name="n217"/>
      <w:bookmarkEnd w:id="7"/>
      <w:r>
        <w:rPr>
          <w:noProof/>
          <w:color w:val="000000" w:themeColor="text1"/>
          <w:sz w:val="28"/>
          <w:szCs w:val="28"/>
          <w:lang w:val="uk-UA"/>
        </w:rPr>
        <w:lastRenderedPageBreak/>
        <w:t>8) забезпечення збирання, аналізу і використання відповідної інформації для ефективного управління освітньо-професійними програмами та іншою діяльністю закладу;</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8" w:name="n218"/>
      <w:bookmarkEnd w:id="8"/>
      <w:r>
        <w:rPr>
          <w:noProof/>
          <w:color w:val="000000" w:themeColor="text1"/>
          <w:sz w:val="28"/>
          <w:szCs w:val="28"/>
          <w:lang w:val="uk-UA"/>
        </w:rPr>
        <w:t>9) забезпечення публічної, зрозумілої, точної, об’єктивної, своєчасної та легкодоступної інформації про діяльність закладу та всі освітньо-професійні програми, умови і процедури присвоєння ступеня фахової передвищої освіти та кваліфікацій;</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9" w:name="n219"/>
      <w:bookmarkEnd w:id="9"/>
      <w:r>
        <w:rPr>
          <w:noProof/>
          <w:color w:val="000000" w:themeColor="text1"/>
          <w:sz w:val="28"/>
          <w:szCs w:val="28"/>
          <w:lang w:val="uk-UA"/>
        </w:rPr>
        <w:t>10) забезпечення дотримання академічної доброчесності працівниками закладу фахової передвищої освіти та здобувачами фахової передвищої освіти, у тому числі створення і забезпечення функціонування ефективної системи запобігання та виявлення академічного плагіату та інших порушень академічної доброчесності, притягнення порушників до академічної відповідальності;</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10" w:name="n220"/>
      <w:bookmarkEnd w:id="10"/>
      <w:r>
        <w:rPr>
          <w:noProof/>
          <w:color w:val="000000" w:themeColor="text1"/>
          <w:sz w:val="28"/>
          <w:szCs w:val="28"/>
          <w:lang w:val="uk-UA"/>
        </w:rPr>
        <w:t>11) періодичне проходження процедури зовнішнього забезпечення якості фахової передвищої освіти;</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11" w:name="n221"/>
      <w:bookmarkEnd w:id="11"/>
      <w:r>
        <w:rPr>
          <w:noProof/>
          <w:color w:val="000000" w:themeColor="text1"/>
          <w:sz w:val="28"/>
          <w:szCs w:val="28"/>
          <w:lang w:val="uk-UA"/>
        </w:rPr>
        <w:t>12) залучення здобувачів фахової передвищої освіти та роботодавців як повноправних партнерів до процедур і заходів забезпечення якості освіти;</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12" w:name="n222"/>
      <w:bookmarkEnd w:id="12"/>
      <w:r>
        <w:rPr>
          <w:noProof/>
          <w:color w:val="000000" w:themeColor="text1"/>
          <w:sz w:val="28"/>
          <w:szCs w:val="28"/>
          <w:lang w:val="uk-UA"/>
        </w:rPr>
        <w:t>13) забезпечення дотримання студентоорієнтованого навчання в освітньому процесі;</w:t>
      </w:r>
    </w:p>
    <w:p w:rsidR="006A1B36" w:rsidRDefault="006A1B36" w:rsidP="006A1B36">
      <w:pPr>
        <w:pStyle w:val="rvps2"/>
        <w:spacing w:before="0" w:beforeAutospacing="0" w:after="0" w:afterAutospacing="0"/>
        <w:ind w:firstLine="450"/>
        <w:jc w:val="both"/>
        <w:rPr>
          <w:noProof/>
          <w:color w:val="000000" w:themeColor="text1"/>
          <w:sz w:val="28"/>
          <w:szCs w:val="28"/>
          <w:lang w:val="uk-UA"/>
        </w:rPr>
      </w:pPr>
      <w:bookmarkStart w:id="13" w:name="n223"/>
      <w:bookmarkEnd w:id="13"/>
      <w:r>
        <w:rPr>
          <w:noProof/>
          <w:color w:val="000000" w:themeColor="text1"/>
          <w:sz w:val="28"/>
          <w:szCs w:val="28"/>
          <w:lang w:val="uk-UA"/>
        </w:rPr>
        <w:t>14) здійснення інших процедур і заходів, визначених законодавством, установчими документами закладів фахової передвищої освіти або відповідно до них.</w:t>
      </w:r>
    </w:p>
    <w:p w:rsidR="00C6297F" w:rsidRDefault="00C6297F">
      <w:pPr>
        <w:rPr>
          <w:rFonts w:ascii="TimesNewRomanPS" w:hAnsi="TimesNewRomanPS"/>
          <w:bCs/>
          <w:noProof/>
          <w:sz w:val="28"/>
          <w:szCs w:val="28"/>
          <w:lang w:val="uk-UA" w:eastAsia="ru-RU" w:bidi="ar-SA"/>
        </w:rPr>
      </w:pPr>
      <w:r>
        <w:rPr>
          <w:rFonts w:ascii="TimesNewRomanPS" w:hAnsi="TimesNewRomanPS"/>
          <w:bCs/>
          <w:noProof/>
          <w:sz w:val="28"/>
          <w:szCs w:val="28"/>
          <w:lang w:val="uk-UA"/>
        </w:rPr>
        <w:br w:type="page"/>
      </w:r>
    </w:p>
    <w:p w:rsidR="00B616CE" w:rsidRDefault="00ED5789" w:rsidP="00ED5789">
      <w:pPr>
        <w:pStyle w:val="a9"/>
        <w:spacing w:before="0" w:beforeAutospacing="0" w:after="0" w:afterAutospacing="0"/>
        <w:ind w:left="284" w:hanging="284"/>
        <w:jc w:val="center"/>
        <w:rPr>
          <w:rFonts w:ascii="TimesNewRomanPS" w:hAnsi="TimesNewRomanPS"/>
          <w:b/>
          <w:bCs/>
          <w:noProof/>
          <w:sz w:val="28"/>
          <w:szCs w:val="28"/>
          <w:lang w:val="uk-UA"/>
        </w:rPr>
      </w:pPr>
      <w:r>
        <w:rPr>
          <w:rFonts w:ascii="TimesNewRomanPS" w:hAnsi="TimesNewRomanPS"/>
          <w:b/>
          <w:bCs/>
          <w:noProof/>
          <w:sz w:val="28"/>
          <w:szCs w:val="28"/>
          <w:lang w:val="uk-UA"/>
        </w:rPr>
        <w:lastRenderedPageBreak/>
        <w:t xml:space="preserve">9 - </w:t>
      </w:r>
      <w:r w:rsidR="00B616CE">
        <w:rPr>
          <w:rFonts w:ascii="TimesNewRomanPS" w:hAnsi="TimesNewRomanPS"/>
          <w:b/>
          <w:bCs/>
          <w:noProof/>
          <w:sz w:val="28"/>
          <w:szCs w:val="28"/>
          <w:lang w:val="uk-UA"/>
        </w:rPr>
        <w:t>Перелік нормативних документів</w:t>
      </w:r>
    </w:p>
    <w:p w:rsidR="00B616CE" w:rsidRDefault="00B616CE" w:rsidP="00B616CE">
      <w:pPr>
        <w:pStyle w:val="a4"/>
        <w:widowControl/>
        <w:numPr>
          <w:ilvl w:val="0"/>
          <w:numId w:val="5"/>
        </w:numPr>
        <w:tabs>
          <w:tab w:val="left" w:pos="142"/>
          <w:tab w:val="left" w:pos="426"/>
        </w:tabs>
        <w:autoSpaceDE/>
        <w:spacing w:before="0"/>
        <w:ind w:left="284" w:hanging="284"/>
        <w:contextualSpacing/>
        <w:rPr>
          <w:rStyle w:val="a8"/>
          <w:color w:val="000000" w:themeColor="text1"/>
        </w:rPr>
      </w:pPr>
      <w:r w:rsidRPr="00B616CE">
        <w:rPr>
          <w:rFonts w:eastAsia="Calibri"/>
          <w:bCs/>
          <w:noProof/>
          <w:color w:val="000000" w:themeColor="text1"/>
          <w:sz w:val="28"/>
          <w:szCs w:val="28"/>
          <w:lang w:val="ru-RU"/>
        </w:rPr>
        <w:t xml:space="preserve">Закон України «Про освіту» від </w:t>
      </w:r>
      <w:r w:rsidRPr="00B616CE">
        <w:rPr>
          <w:rFonts w:eastAsia="Calibri"/>
          <w:noProof/>
          <w:color w:val="000000" w:themeColor="text1"/>
          <w:sz w:val="28"/>
          <w:szCs w:val="28"/>
          <w:lang w:val="ru-RU"/>
        </w:rPr>
        <w:t>05.09.2017 № 2145</w:t>
      </w:r>
      <w:r w:rsidRPr="00B616CE">
        <w:rPr>
          <w:rFonts w:eastAsia="Calibri"/>
          <w:noProof/>
          <w:color w:val="000000" w:themeColor="text1"/>
          <w:sz w:val="28"/>
          <w:szCs w:val="28"/>
          <w:shd w:val="clear" w:color="auto" w:fill="FFFFFF"/>
          <w:lang w:val="ru-RU"/>
        </w:rPr>
        <w:t>-</w:t>
      </w:r>
      <w:r>
        <w:rPr>
          <w:rFonts w:eastAsia="Calibri"/>
          <w:noProof/>
          <w:color w:val="000000" w:themeColor="text1"/>
          <w:sz w:val="28"/>
          <w:szCs w:val="28"/>
          <w:shd w:val="clear" w:color="auto" w:fill="FFFFFF"/>
        </w:rPr>
        <w:t>VIII</w:t>
      </w:r>
      <w:r w:rsidRPr="00B616CE">
        <w:rPr>
          <w:rFonts w:eastAsia="Calibri"/>
          <w:noProof/>
          <w:color w:val="000000" w:themeColor="text1"/>
          <w:sz w:val="28"/>
          <w:szCs w:val="28"/>
          <w:shd w:val="clear" w:color="auto" w:fill="FFFFFF"/>
          <w:lang w:val="ru-RU"/>
        </w:rPr>
        <w:t>.</w:t>
      </w:r>
      <w:r w:rsidRPr="00B616CE">
        <w:rPr>
          <w:rFonts w:eastAsia="Calibri"/>
          <w:noProof/>
          <w:color w:val="000000" w:themeColor="text1"/>
          <w:sz w:val="28"/>
          <w:szCs w:val="28"/>
          <w:lang w:val="ru-RU"/>
        </w:rPr>
        <w:br/>
      </w:r>
      <w:r>
        <w:rPr>
          <w:rStyle w:val="a8"/>
          <w:rFonts w:eastAsia="Calibri"/>
          <w:noProof/>
          <w:color w:val="000000" w:themeColor="text1"/>
          <w:sz w:val="28"/>
          <w:szCs w:val="28"/>
        </w:rPr>
        <w:t xml:space="preserve">URL: </w:t>
      </w:r>
      <w:hyperlink r:id="rId9" w:anchor="Text" w:history="1">
        <w:r>
          <w:rPr>
            <w:rStyle w:val="a8"/>
            <w:noProof/>
            <w:color w:val="000000" w:themeColor="text1"/>
            <w:sz w:val="28"/>
            <w:szCs w:val="28"/>
          </w:rPr>
          <w:t>https://zakon.rada.gov.ua/laws/show/2145-19#Text</w:t>
        </w:r>
      </w:hyperlink>
    </w:p>
    <w:p w:rsidR="00B616CE" w:rsidRDefault="00B616CE" w:rsidP="00B616CE">
      <w:pPr>
        <w:pStyle w:val="a4"/>
        <w:widowControl/>
        <w:numPr>
          <w:ilvl w:val="0"/>
          <w:numId w:val="5"/>
        </w:numPr>
        <w:tabs>
          <w:tab w:val="left" w:pos="142"/>
          <w:tab w:val="left" w:pos="426"/>
        </w:tabs>
        <w:autoSpaceDE/>
        <w:spacing w:before="0"/>
        <w:ind w:left="284" w:hanging="284"/>
        <w:contextualSpacing/>
        <w:rPr>
          <w:rFonts w:eastAsia="Calibri"/>
        </w:rPr>
      </w:pPr>
      <w:r w:rsidRPr="00B616CE">
        <w:rPr>
          <w:rFonts w:eastAsia="Calibri"/>
          <w:noProof/>
          <w:color w:val="000000" w:themeColor="text1"/>
          <w:sz w:val="28"/>
          <w:szCs w:val="28"/>
          <w:lang w:val="ru-RU"/>
        </w:rPr>
        <w:t xml:space="preserve">Закон </w:t>
      </w:r>
      <w:r w:rsidRPr="00B616CE">
        <w:rPr>
          <w:noProof/>
          <w:color w:val="000000" w:themeColor="text1"/>
          <w:sz w:val="28"/>
          <w:szCs w:val="28"/>
          <w:lang w:val="ru-RU" w:eastAsia="ru-RU"/>
        </w:rPr>
        <w:t xml:space="preserve">України «Про фахову передвищу освіту» </w:t>
      </w:r>
      <w:r w:rsidRPr="00B616CE">
        <w:rPr>
          <w:rFonts w:eastAsia="Calibri"/>
          <w:noProof/>
          <w:color w:val="000000" w:themeColor="text1"/>
          <w:sz w:val="28"/>
          <w:szCs w:val="28"/>
          <w:lang w:val="ru-RU"/>
        </w:rPr>
        <w:t xml:space="preserve">від </w:t>
      </w:r>
      <w:r w:rsidRPr="00B616CE">
        <w:rPr>
          <w:rFonts w:eastAsia="Calibri"/>
          <w:bCs/>
          <w:noProof/>
          <w:color w:val="000000" w:themeColor="text1"/>
          <w:sz w:val="28"/>
          <w:szCs w:val="28"/>
          <w:lang w:val="ru-RU"/>
        </w:rPr>
        <w:t xml:space="preserve">06.06.2019. </w:t>
      </w:r>
      <w:r w:rsidRPr="00B616CE">
        <w:rPr>
          <w:rFonts w:eastAsia="Calibri"/>
          <w:bCs/>
          <w:noProof/>
          <w:color w:val="000000" w:themeColor="text1"/>
          <w:sz w:val="28"/>
          <w:szCs w:val="28"/>
          <w:lang w:val="ru-RU"/>
        </w:rPr>
        <w:br/>
      </w:r>
      <w:r>
        <w:rPr>
          <w:noProof/>
          <w:color w:val="000000" w:themeColor="text1"/>
          <w:sz w:val="28"/>
          <w:szCs w:val="28"/>
          <w:lang w:eastAsia="ru-RU"/>
        </w:rPr>
        <w:t xml:space="preserve">№ </w:t>
      </w:r>
      <w:r>
        <w:rPr>
          <w:rFonts w:eastAsia="Calibri"/>
          <w:noProof/>
          <w:color w:val="000000" w:themeColor="text1"/>
          <w:sz w:val="28"/>
          <w:szCs w:val="28"/>
        </w:rPr>
        <w:t>2745-VIII URL:</w:t>
      </w:r>
      <w:r>
        <w:rPr>
          <w:rFonts w:ascii="Calibri" w:eastAsia="Calibri" w:hAnsi="Calibri"/>
          <w:noProof/>
          <w:color w:val="000000" w:themeColor="text1"/>
        </w:rPr>
        <w:t xml:space="preserve"> </w:t>
      </w:r>
      <w:hyperlink r:id="rId10" w:anchor="Text" w:history="1">
        <w:r>
          <w:rPr>
            <w:rStyle w:val="a8"/>
            <w:rFonts w:eastAsia="Calibri"/>
            <w:noProof/>
            <w:color w:val="000000" w:themeColor="text1"/>
            <w:sz w:val="28"/>
            <w:szCs w:val="28"/>
          </w:rPr>
          <w:t>https://zakon.rada.gov.ua/laws/show/2745-19#Text</w:t>
        </w:r>
      </w:hyperlink>
    </w:p>
    <w:p w:rsidR="00B616CE" w:rsidRDefault="00B616CE" w:rsidP="00B616CE">
      <w:pPr>
        <w:pStyle w:val="a4"/>
        <w:widowControl/>
        <w:numPr>
          <w:ilvl w:val="0"/>
          <w:numId w:val="5"/>
        </w:numPr>
        <w:tabs>
          <w:tab w:val="left" w:pos="142"/>
          <w:tab w:val="left" w:pos="426"/>
        </w:tabs>
        <w:autoSpaceDE/>
        <w:spacing w:before="0"/>
        <w:ind w:left="284" w:hanging="284"/>
        <w:contextualSpacing/>
        <w:rPr>
          <w:noProof/>
          <w:color w:val="000000" w:themeColor="text1"/>
          <w:sz w:val="28"/>
          <w:szCs w:val="28"/>
          <w:lang w:eastAsia="ru-RU"/>
        </w:rPr>
      </w:pPr>
      <w:r>
        <w:rPr>
          <w:bCs/>
          <w:noProof/>
          <w:color w:val="000000" w:themeColor="text1"/>
          <w:sz w:val="28"/>
          <w:szCs w:val="28"/>
          <w:lang w:eastAsia="ru-RU"/>
        </w:rPr>
        <w:t>Постанова Кабінету Міністрів України</w:t>
      </w:r>
      <w:r>
        <w:rPr>
          <w:noProof/>
          <w:color w:val="000000" w:themeColor="text1"/>
          <w:lang w:eastAsia="ru-RU"/>
        </w:rPr>
        <w:t xml:space="preserve"> «</w:t>
      </w:r>
      <w:r>
        <w:rPr>
          <w:noProof/>
          <w:color w:val="000000" w:themeColor="text1"/>
          <w:sz w:val="28"/>
          <w:szCs w:val="28"/>
          <w:lang w:eastAsia="ru-RU"/>
        </w:rPr>
        <w:t xml:space="preserve">Про затвердження Національної рамки кваліфікацій» від 23.11.2011 № 1341.  </w:t>
      </w:r>
      <w:r>
        <w:rPr>
          <w:noProof/>
          <w:color w:val="000000" w:themeColor="text1"/>
          <w:sz w:val="28"/>
          <w:szCs w:val="28"/>
          <w:lang w:eastAsia="ru-RU"/>
        </w:rPr>
        <w:br/>
      </w:r>
      <w:r>
        <w:rPr>
          <w:rFonts w:eastAsia="Calibri"/>
          <w:noProof/>
          <w:color w:val="000000" w:themeColor="text1"/>
          <w:sz w:val="28"/>
          <w:szCs w:val="28"/>
        </w:rPr>
        <w:t xml:space="preserve">URL: </w:t>
      </w:r>
      <w:hyperlink r:id="rId11" w:anchor="Text" w:history="1">
        <w:r>
          <w:rPr>
            <w:rStyle w:val="a8"/>
            <w:noProof/>
            <w:color w:val="000000" w:themeColor="text1"/>
            <w:sz w:val="28"/>
            <w:szCs w:val="28"/>
            <w:lang w:eastAsia="ru-RU"/>
          </w:rPr>
          <w:t>https://zakon.rada.gov.ua/laws/show/1341-2011-%D0%BF#Text</w:t>
        </w:r>
      </w:hyperlink>
    </w:p>
    <w:p w:rsidR="00B616CE" w:rsidRDefault="00B616CE" w:rsidP="00B616CE">
      <w:pPr>
        <w:pStyle w:val="11"/>
        <w:numPr>
          <w:ilvl w:val="0"/>
          <w:numId w:val="5"/>
        </w:numPr>
        <w:tabs>
          <w:tab w:val="left" w:pos="426"/>
        </w:tabs>
        <w:ind w:left="284" w:hanging="284"/>
        <w:rPr>
          <w:rStyle w:val="a8"/>
          <w:rFonts w:ascii="Times New Roman" w:hAnsi="Times New Roman"/>
          <w:color w:val="000000" w:themeColor="text1"/>
          <w:lang w:val="uk-UA" w:eastAsia="uk-UA"/>
        </w:rPr>
      </w:pPr>
      <w:r>
        <w:rPr>
          <w:rFonts w:ascii="Times New Roman" w:hAnsi="Times New Roman"/>
          <w:noProof/>
          <w:color w:val="000000" w:themeColor="text1"/>
          <w:sz w:val="28"/>
          <w:szCs w:val="28"/>
          <w:lang w:val="uk-UA" w:eastAsia="uk-UA"/>
        </w:rPr>
        <w:t xml:space="preserve">Постанова Кабінету Міністрів </w:t>
      </w:r>
      <w:r>
        <w:rPr>
          <w:rFonts w:ascii="Times New Roman" w:hAnsi="Times New Roman"/>
          <w:bCs/>
          <w:noProof/>
          <w:color w:val="000000" w:themeColor="text1"/>
          <w:sz w:val="28"/>
          <w:szCs w:val="28"/>
          <w:lang w:val="uk-UA" w:eastAsia="ru-RU"/>
        </w:rPr>
        <w:t>України</w:t>
      </w:r>
      <w:r>
        <w:rPr>
          <w:rFonts w:ascii="Times New Roman" w:hAnsi="Times New Roman"/>
          <w:noProof/>
          <w:color w:val="000000" w:themeColor="text1"/>
          <w:sz w:val="28"/>
          <w:szCs w:val="28"/>
          <w:lang w:val="uk-UA" w:eastAsia="uk-UA"/>
        </w:rPr>
        <w:t xml:space="preserve"> «Про затвердження переліку галузей знань і спеціальностей, за якими здійснюється підготовка здобувачів вищої освіти» від 29.04.2015 № 266.</w:t>
      </w:r>
      <w:r>
        <w:rPr>
          <w:rFonts w:ascii="Times New Roman" w:hAnsi="Times New Roman"/>
          <w:noProof/>
          <w:color w:val="000000" w:themeColor="text1"/>
          <w:sz w:val="28"/>
          <w:szCs w:val="28"/>
          <w:lang w:val="uk-UA" w:eastAsia="uk-UA"/>
        </w:rPr>
        <w:br/>
        <w:t xml:space="preserve">URL: </w:t>
      </w:r>
      <w:hyperlink r:id="rId12" w:anchor="Text" w:history="1">
        <w:r>
          <w:rPr>
            <w:rStyle w:val="a8"/>
            <w:rFonts w:ascii="Times New Roman" w:hAnsi="Times New Roman"/>
            <w:noProof/>
            <w:color w:val="000000" w:themeColor="text1"/>
            <w:sz w:val="28"/>
            <w:szCs w:val="28"/>
            <w:lang w:val="uk-UA" w:eastAsia="uk-UA"/>
          </w:rPr>
          <w:t>https://zakon.rada.gov.ua/laws/show/ru/266-2015-%D0%BF#Text</w:t>
        </w:r>
      </w:hyperlink>
    </w:p>
    <w:p w:rsidR="00B616CE" w:rsidRDefault="00B616CE" w:rsidP="00B616CE">
      <w:pPr>
        <w:pStyle w:val="11"/>
        <w:numPr>
          <w:ilvl w:val="0"/>
          <w:numId w:val="5"/>
        </w:numPr>
        <w:tabs>
          <w:tab w:val="left" w:pos="426"/>
        </w:tabs>
        <w:ind w:left="284" w:hanging="284"/>
      </w:pPr>
      <w:r>
        <w:rPr>
          <w:rFonts w:ascii="Times New Roman" w:hAnsi="Times New Roman"/>
          <w:noProof/>
          <w:color w:val="000000" w:themeColor="text1"/>
          <w:sz w:val="28"/>
          <w:szCs w:val="28"/>
          <w:lang w:val="uk-UA" w:eastAsia="uk-UA"/>
        </w:rPr>
        <w:t>Розпорядження Кабінету Міністрів України «Про схвалення Концепції розвитку громадянської освіти в Україні» від 03.10.2018 № 710-р.</w:t>
      </w:r>
      <w:r>
        <w:rPr>
          <w:rFonts w:ascii="Times New Roman" w:hAnsi="Times New Roman"/>
          <w:noProof/>
          <w:color w:val="000000" w:themeColor="text1"/>
          <w:sz w:val="28"/>
          <w:szCs w:val="28"/>
          <w:lang w:val="uk-UA"/>
        </w:rPr>
        <w:t xml:space="preserve"> </w:t>
      </w:r>
      <w:r>
        <w:rPr>
          <w:rStyle w:val="ac"/>
          <w:b/>
          <w:bCs/>
          <w:noProof/>
          <w:color w:val="000000" w:themeColor="text1"/>
          <w:sz w:val="28"/>
          <w:szCs w:val="28"/>
          <w:lang w:val="uk-UA"/>
        </w:rPr>
        <w:t xml:space="preserve"> </w:t>
      </w:r>
      <w:hyperlink r:id="rId13" w:anchor="Text" w:history="1">
        <w:r>
          <w:rPr>
            <w:rStyle w:val="a8"/>
            <w:rFonts w:ascii="Times New Roman" w:hAnsi="Times New Roman"/>
            <w:noProof/>
            <w:sz w:val="28"/>
            <w:szCs w:val="28"/>
            <w:lang w:val="uk-UA" w:eastAsia="uk-UA"/>
          </w:rPr>
          <w:t>URL:https://zakon.rada.gov.ua/laws/show/710-2018-%D1%80#Text</w:t>
        </w:r>
      </w:hyperlink>
      <w:r>
        <w:rPr>
          <w:rFonts w:ascii="Times New Roman" w:hAnsi="Times New Roman"/>
          <w:noProof/>
          <w:sz w:val="28"/>
          <w:szCs w:val="28"/>
          <w:lang w:val="uk-UA" w:eastAsia="uk-UA"/>
        </w:rPr>
        <w:t xml:space="preserve"> </w:t>
      </w:r>
    </w:p>
    <w:p w:rsidR="00B616CE" w:rsidRDefault="00B616CE" w:rsidP="00B616CE">
      <w:pPr>
        <w:pStyle w:val="11"/>
        <w:tabs>
          <w:tab w:val="left" w:pos="426"/>
        </w:tabs>
        <w:ind w:left="284" w:hanging="284"/>
        <w:rPr>
          <w:rFonts w:ascii="Times New Roman" w:hAnsi="Times New Roman"/>
          <w:noProof/>
          <w:color w:val="000000" w:themeColor="text1"/>
          <w:sz w:val="28"/>
          <w:szCs w:val="28"/>
          <w:lang w:val="uk-UA" w:eastAsia="uk-UA"/>
        </w:rPr>
      </w:pPr>
      <w:r>
        <w:rPr>
          <w:rFonts w:ascii="Times New Roman" w:hAnsi="Times New Roman"/>
          <w:noProof/>
          <w:color w:val="000000" w:themeColor="text1"/>
          <w:sz w:val="28"/>
          <w:szCs w:val="28"/>
          <w:lang w:val="uk-UA" w:eastAsia="uk-UA"/>
        </w:rPr>
        <w:t xml:space="preserve">6. Наказ Міністерства освіти і науки України «Про затвердження Методичних рекомендацій щодо розроблення стандартів фахової передвищої освіти» від </w:t>
      </w:r>
      <w:hyperlink r:id="rId14" w:history="1">
        <w:r>
          <w:rPr>
            <w:rStyle w:val="a8"/>
            <w:rFonts w:ascii="Times New Roman" w:hAnsi="Times New Roman"/>
            <w:noProof/>
            <w:color w:val="000000" w:themeColor="text1"/>
            <w:sz w:val="28"/>
            <w:szCs w:val="28"/>
            <w:lang w:val="uk-UA" w:eastAsia="uk-UA"/>
          </w:rPr>
          <w:t>13.07.2020 № 918</w:t>
        </w:r>
      </w:hyperlink>
      <w:r>
        <w:rPr>
          <w:rFonts w:ascii="Times New Roman" w:hAnsi="Times New Roman"/>
          <w:noProof/>
          <w:color w:val="000000" w:themeColor="text1"/>
          <w:sz w:val="28"/>
          <w:szCs w:val="28"/>
          <w:lang w:val="uk-UA" w:eastAsia="uk-UA"/>
        </w:rPr>
        <w:t>.</w:t>
      </w:r>
      <w:r>
        <w:rPr>
          <w:rFonts w:ascii="Times New Roman" w:hAnsi="Times New Roman"/>
          <w:noProof/>
          <w:color w:val="000000" w:themeColor="text1"/>
          <w:sz w:val="28"/>
          <w:szCs w:val="28"/>
          <w:lang w:val="uk-UA" w:eastAsia="uk-UA"/>
        </w:rPr>
        <w:br/>
      </w:r>
      <w:r>
        <w:rPr>
          <w:rFonts w:ascii="Times New Roman" w:hAnsi="Times New Roman"/>
          <w:noProof/>
          <w:sz w:val="28"/>
          <w:szCs w:val="28"/>
          <w:lang w:val="uk-UA" w:eastAsia="uk-UA"/>
        </w:rPr>
        <w:t>URL:</w:t>
      </w:r>
      <w:hyperlink r:id="rId15" w:history="1">
        <w:r>
          <w:rPr>
            <w:rStyle w:val="a8"/>
            <w:rFonts w:ascii="Times New Roman" w:hAnsi="Times New Roman"/>
            <w:noProof/>
            <w:sz w:val="28"/>
            <w:szCs w:val="28"/>
            <w:lang w:val="uk-UA" w:eastAsia="uk-UA"/>
          </w:rPr>
          <w:t>https://mon.gov.ua/storage/app/uploads/public/5f0/d5d/48d/5f0d5d48d9657591717806.pdf</w:t>
        </w:r>
      </w:hyperlink>
      <w:r>
        <w:rPr>
          <w:rFonts w:ascii="Times New Roman" w:hAnsi="Times New Roman"/>
          <w:noProof/>
          <w:color w:val="000000" w:themeColor="text1"/>
          <w:sz w:val="28"/>
          <w:szCs w:val="28"/>
          <w:lang w:val="uk-UA"/>
        </w:rPr>
        <w:t xml:space="preserve"> </w:t>
      </w:r>
    </w:p>
    <w:p w:rsidR="00B616CE" w:rsidRDefault="00B616CE" w:rsidP="00B616CE">
      <w:pPr>
        <w:pStyle w:val="11"/>
        <w:tabs>
          <w:tab w:val="left" w:pos="426"/>
        </w:tabs>
        <w:ind w:left="284" w:hanging="284"/>
        <w:rPr>
          <w:rFonts w:ascii="Times New Roman" w:hAnsi="Times New Roman"/>
          <w:noProof/>
          <w:color w:val="000000" w:themeColor="text1"/>
          <w:sz w:val="28"/>
          <w:szCs w:val="28"/>
          <w:lang w:val="uk-UA" w:eastAsia="uk-UA"/>
        </w:rPr>
      </w:pPr>
      <w:r>
        <w:rPr>
          <w:rFonts w:ascii="Times New Roman" w:hAnsi="Times New Roman"/>
          <w:noProof/>
          <w:color w:val="000000" w:themeColor="text1"/>
          <w:sz w:val="28"/>
          <w:szCs w:val="28"/>
          <w:lang w:val="uk-UA" w:eastAsia="uk-UA"/>
        </w:rPr>
        <w:t xml:space="preserve">7. Наказ Міністерства освіти і науки України «Про затвердження стандарту вищої освіти за спеціальністю 071 </w:t>
      </w:r>
      <w:r>
        <w:rPr>
          <w:rFonts w:ascii="Times New Roman" w:hAnsi="Times New Roman"/>
          <w:noProof/>
          <w:sz w:val="28"/>
          <w:szCs w:val="28"/>
          <w:lang w:val="uk-UA"/>
        </w:rPr>
        <w:t xml:space="preserve">«Облік і оподаткування» </w:t>
      </w:r>
      <w:r>
        <w:rPr>
          <w:rFonts w:ascii="Times New Roman" w:hAnsi="Times New Roman"/>
          <w:noProof/>
          <w:color w:val="000000" w:themeColor="text1"/>
          <w:sz w:val="28"/>
          <w:szCs w:val="28"/>
          <w:lang w:val="uk-UA" w:eastAsia="uk-UA"/>
        </w:rPr>
        <w:t>для першого (бакалаврського) рівня вищої освіти»</w:t>
      </w:r>
      <w:r>
        <w:rPr>
          <w:noProof/>
          <w:color w:val="000000" w:themeColor="text1"/>
          <w:sz w:val="28"/>
          <w:szCs w:val="28"/>
          <w:shd w:val="clear" w:color="auto" w:fill="FFFFFF"/>
          <w:lang w:val="uk-UA"/>
        </w:rPr>
        <w:t xml:space="preserve"> </w:t>
      </w:r>
      <w:r>
        <w:rPr>
          <w:rFonts w:ascii="Times New Roman" w:hAnsi="Times New Roman"/>
          <w:noProof/>
          <w:color w:val="000000" w:themeColor="text1"/>
          <w:sz w:val="28"/>
          <w:szCs w:val="28"/>
          <w:lang w:val="uk-UA" w:eastAsia="uk-UA"/>
        </w:rPr>
        <w:t>від 19.11.2018 №1260</w:t>
      </w:r>
    </w:p>
    <w:p w:rsidR="00B616CE" w:rsidRPr="00B616CE" w:rsidRDefault="00B616CE" w:rsidP="00B616CE">
      <w:pPr>
        <w:pStyle w:val="11"/>
        <w:tabs>
          <w:tab w:val="left" w:pos="1134"/>
        </w:tabs>
        <w:ind w:left="284"/>
        <w:rPr>
          <w:rStyle w:val="ac"/>
          <w:i w:val="0"/>
          <w:iCs w:val="0"/>
          <w:lang w:val="en-US"/>
        </w:rPr>
      </w:pPr>
      <w:r>
        <w:rPr>
          <w:rFonts w:ascii="Times New Roman" w:hAnsi="Times New Roman"/>
          <w:noProof/>
          <w:sz w:val="28"/>
          <w:szCs w:val="28"/>
          <w:lang w:val="uk-UA"/>
        </w:rPr>
        <w:t xml:space="preserve">URL: </w:t>
      </w:r>
      <w:hyperlink r:id="rId16" w:history="1">
        <w:r>
          <w:rPr>
            <w:rStyle w:val="a8"/>
            <w:rFonts w:ascii="Times New Roman" w:hAnsi="Times New Roman"/>
            <w:noProof/>
            <w:sz w:val="28"/>
            <w:szCs w:val="28"/>
            <w:lang w:val="uk-UA"/>
          </w:rPr>
          <w:t>https://mon.gov.ua/storage/app/media/vishcha-osvita/zatverdzeni%20standarty/2019/05/06/071-oblik-i-opodatkuvannya-bakalavr.pdf</w:t>
        </w:r>
      </w:hyperlink>
    </w:p>
    <w:p w:rsidR="00B616CE" w:rsidRDefault="00B616CE" w:rsidP="00B616CE">
      <w:pPr>
        <w:ind w:left="284" w:hanging="284"/>
        <w:rPr>
          <w:color w:val="000000"/>
        </w:rPr>
      </w:pPr>
      <w:r>
        <w:rPr>
          <w:color w:val="000000"/>
          <w:sz w:val="28"/>
          <w:szCs w:val="28"/>
        </w:rPr>
        <w:t xml:space="preserve">8. </w:t>
      </w:r>
      <w:proofErr w:type="spellStart"/>
      <w:r>
        <w:rPr>
          <w:color w:val="000000"/>
          <w:sz w:val="28"/>
          <w:szCs w:val="28"/>
        </w:rPr>
        <w:t>Наказ</w:t>
      </w:r>
      <w:proofErr w:type="spellEnd"/>
      <w:r>
        <w:rPr>
          <w:color w:val="000000"/>
          <w:sz w:val="28"/>
          <w:szCs w:val="28"/>
        </w:rPr>
        <w:t xml:space="preserve"> МОН </w:t>
      </w:r>
      <w:proofErr w:type="spellStart"/>
      <w:r>
        <w:rPr>
          <w:color w:val="000000"/>
          <w:sz w:val="28"/>
          <w:szCs w:val="28"/>
        </w:rPr>
        <w:t>від</w:t>
      </w:r>
      <w:proofErr w:type="spellEnd"/>
      <w:r>
        <w:rPr>
          <w:color w:val="000000"/>
          <w:sz w:val="28"/>
          <w:szCs w:val="28"/>
        </w:rPr>
        <w:t xml:space="preserve"> 01.06.2018 № 570 «</w:t>
      </w:r>
      <w:proofErr w:type="spellStart"/>
      <w:r>
        <w:rPr>
          <w:color w:val="000000"/>
          <w:sz w:val="28"/>
          <w:szCs w:val="28"/>
        </w:rPr>
        <w:t>Про</w:t>
      </w:r>
      <w:proofErr w:type="spellEnd"/>
      <w:r>
        <w:rPr>
          <w:color w:val="000000"/>
          <w:sz w:val="28"/>
          <w:szCs w:val="28"/>
        </w:rPr>
        <w:t xml:space="preserve"> </w:t>
      </w:r>
      <w:proofErr w:type="spellStart"/>
      <w:r>
        <w:rPr>
          <w:color w:val="000000"/>
          <w:sz w:val="28"/>
          <w:szCs w:val="28"/>
        </w:rPr>
        <w:t>затвердження</w:t>
      </w:r>
      <w:proofErr w:type="spellEnd"/>
      <w:r>
        <w:rPr>
          <w:color w:val="000000"/>
          <w:sz w:val="28"/>
          <w:szCs w:val="28"/>
        </w:rPr>
        <w:t xml:space="preserve"> </w:t>
      </w:r>
      <w:proofErr w:type="spellStart"/>
      <w:r>
        <w:rPr>
          <w:color w:val="000000"/>
          <w:sz w:val="28"/>
          <w:szCs w:val="28"/>
        </w:rPr>
        <w:t>типової</w:t>
      </w:r>
      <w:proofErr w:type="spellEnd"/>
      <w:r>
        <w:rPr>
          <w:color w:val="000000"/>
          <w:sz w:val="28"/>
          <w:szCs w:val="28"/>
        </w:rPr>
        <w:t xml:space="preserve"> </w:t>
      </w:r>
      <w:proofErr w:type="spellStart"/>
      <w:r>
        <w:rPr>
          <w:color w:val="000000"/>
          <w:sz w:val="28"/>
          <w:szCs w:val="28"/>
        </w:rPr>
        <w:t>освітньої</w:t>
      </w:r>
      <w:proofErr w:type="spellEnd"/>
      <w:r>
        <w:rPr>
          <w:color w:val="000000"/>
          <w:sz w:val="28"/>
          <w:szCs w:val="28"/>
        </w:rPr>
        <w:t xml:space="preserve"> </w:t>
      </w:r>
      <w:proofErr w:type="spellStart"/>
      <w:r>
        <w:rPr>
          <w:color w:val="000000"/>
          <w:sz w:val="28"/>
          <w:szCs w:val="28"/>
        </w:rPr>
        <w:t>програми</w:t>
      </w:r>
      <w:proofErr w:type="spellEnd"/>
      <w:r>
        <w:rPr>
          <w:color w:val="000000"/>
          <w:sz w:val="28"/>
          <w:szCs w:val="28"/>
        </w:rPr>
        <w:t xml:space="preserve"> </w:t>
      </w:r>
      <w:proofErr w:type="spellStart"/>
      <w:r>
        <w:rPr>
          <w:color w:val="000000"/>
          <w:sz w:val="28"/>
          <w:szCs w:val="28"/>
        </w:rPr>
        <w:t>профільної</w:t>
      </w:r>
      <w:proofErr w:type="spellEnd"/>
      <w:r>
        <w:rPr>
          <w:color w:val="000000"/>
          <w:sz w:val="28"/>
          <w:szCs w:val="28"/>
        </w:rPr>
        <w:t xml:space="preserve"> </w:t>
      </w:r>
      <w:proofErr w:type="spellStart"/>
      <w:r>
        <w:rPr>
          <w:color w:val="000000"/>
          <w:sz w:val="28"/>
          <w:szCs w:val="28"/>
        </w:rPr>
        <w:t>середньої</w:t>
      </w:r>
      <w:proofErr w:type="spellEnd"/>
      <w:r>
        <w:rPr>
          <w:color w:val="000000"/>
          <w:sz w:val="28"/>
          <w:szCs w:val="28"/>
        </w:rPr>
        <w:t xml:space="preserve"> </w:t>
      </w:r>
      <w:proofErr w:type="spellStart"/>
      <w:r>
        <w:rPr>
          <w:color w:val="000000"/>
          <w:sz w:val="28"/>
          <w:szCs w:val="28"/>
        </w:rPr>
        <w:t>освіти</w:t>
      </w:r>
      <w:proofErr w:type="spellEnd"/>
      <w:r>
        <w:rPr>
          <w:color w:val="000000"/>
          <w:sz w:val="28"/>
          <w:szCs w:val="28"/>
        </w:rPr>
        <w:t xml:space="preserve"> </w:t>
      </w:r>
      <w:proofErr w:type="spellStart"/>
      <w:r>
        <w:rPr>
          <w:color w:val="000000"/>
          <w:sz w:val="28"/>
          <w:szCs w:val="28"/>
        </w:rPr>
        <w:t>закладів</w:t>
      </w:r>
      <w:proofErr w:type="spellEnd"/>
      <w:r>
        <w:rPr>
          <w:color w:val="000000"/>
          <w:sz w:val="28"/>
          <w:szCs w:val="28"/>
        </w:rPr>
        <w:t xml:space="preserve"> </w:t>
      </w:r>
      <w:proofErr w:type="spellStart"/>
      <w:r>
        <w:rPr>
          <w:color w:val="000000"/>
          <w:sz w:val="28"/>
          <w:szCs w:val="28"/>
        </w:rPr>
        <w:t>освіти</w:t>
      </w:r>
      <w:proofErr w:type="spellEnd"/>
      <w:r>
        <w:rPr>
          <w:color w:val="000000"/>
          <w:sz w:val="28"/>
          <w:szCs w:val="28"/>
        </w:rPr>
        <w:t xml:space="preserve">, </w:t>
      </w:r>
      <w:proofErr w:type="spellStart"/>
      <w:r>
        <w:rPr>
          <w:color w:val="000000"/>
          <w:sz w:val="28"/>
          <w:szCs w:val="28"/>
        </w:rPr>
        <w:t>що</w:t>
      </w:r>
      <w:proofErr w:type="spellEnd"/>
      <w:r>
        <w:rPr>
          <w:color w:val="000000"/>
          <w:sz w:val="28"/>
          <w:szCs w:val="28"/>
        </w:rPr>
        <w:t xml:space="preserve"> </w:t>
      </w:r>
      <w:proofErr w:type="spellStart"/>
      <w:r>
        <w:rPr>
          <w:color w:val="000000"/>
          <w:sz w:val="28"/>
          <w:szCs w:val="28"/>
        </w:rPr>
        <w:t>здійснюють</w:t>
      </w:r>
      <w:proofErr w:type="spellEnd"/>
      <w:r>
        <w:rPr>
          <w:color w:val="000000"/>
          <w:sz w:val="28"/>
          <w:szCs w:val="28"/>
        </w:rPr>
        <w:t xml:space="preserve"> </w:t>
      </w:r>
      <w:proofErr w:type="spellStart"/>
      <w:r>
        <w:rPr>
          <w:color w:val="000000"/>
          <w:sz w:val="28"/>
          <w:szCs w:val="28"/>
        </w:rPr>
        <w:t>підготовку</w:t>
      </w:r>
      <w:proofErr w:type="spellEnd"/>
      <w:r>
        <w:rPr>
          <w:color w:val="000000"/>
          <w:sz w:val="28"/>
          <w:szCs w:val="28"/>
        </w:rPr>
        <w:t xml:space="preserve"> </w:t>
      </w:r>
      <w:proofErr w:type="spellStart"/>
      <w:r>
        <w:rPr>
          <w:color w:val="000000"/>
          <w:sz w:val="28"/>
          <w:szCs w:val="28"/>
        </w:rPr>
        <w:t>молодших</w:t>
      </w:r>
      <w:proofErr w:type="spellEnd"/>
      <w:r>
        <w:rPr>
          <w:color w:val="000000"/>
          <w:sz w:val="28"/>
          <w:szCs w:val="28"/>
        </w:rPr>
        <w:t xml:space="preserve"> </w:t>
      </w:r>
      <w:proofErr w:type="spellStart"/>
      <w:r>
        <w:rPr>
          <w:color w:val="000000"/>
          <w:sz w:val="28"/>
          <w:szCs w:val="28"/>
        </w:rPr>
        <w:t>спеціалістів</w:t>
      </w:r>
      <w:proofErr w:type="spellEnd"/>
      <w:r>
        <w:rPr>
          <w:color w:val="000000"/>
          <w:sz w:val="28"/>
          <w:szCs w:val="28"/>
        </w:rPr>
        <w:t xml:space="preserve"> </w:t>
      </w:r>
      <w:proofErr w:type="spellStart"/>
      <w:r>
        <w:rPr>
          <w:color w:val="000000"/>
          <w:sz w:val="28"/>
          <w:szCs w:val="28"/>
        </w:rPr>
        <w:t>на</w:t>
      </w:r>
      <w:proofErr w:type="spellEnd"/>
      <w:r>
        <w:rPr>
          <w:color w:val="000000"/>
          <w:sz w:val="28"/>
          <w:szCs w:val="28"/>
        </w:rPr>
        <w:t xml:space="preserve"> </w:t>
      </w:r>
      <w:proofErr w:type="spellStart"/>
      <w:r>
        <w:rPr>
          <w:color w:val="000000"/>
          <w:sz w:val="28"/>
          <w:szCs w:val="28"/>
        </w:rPr>
        <w:t>основі</w:t>
      </w:r>
      <w:proofErr w:type="spellEnd"/>
      <w:r>
        <w:rPr>
          <w:color w:val="000000"/>
          <w:sz w:val="28"/>
          <w:szCs w:val="28"/>
        </w:rPr>
        <w:t xml:space="preserve"> </w:t>
      </w:r>
      <w:proofErr w:type="spellStart"/>
      <w:r>
        <w:rPr>
          <w:color w:val="000000"/>
          <w:sz w:val="28"/>
          <w:szCs w:val="28"/>
        </w:rPr>
        <w:t>базової</w:t>
      </w:r>
      <w:proofErr w:type="spellEnd"/>
      <w:r>
        <w:rPr>
          <w:color w:val="000000"/>
          <w:sz w:val="28"/>
          <w:szCs w:val="28"/>
        </w:rPr>
        <w:t xml:space="preserve"> </w:t>
      </w:r>
      <w:proofErr w:type="spellStart"/>
      <w:r>
        <w:rPr>
          <w:color w:val="000000"/>
          <w:sz w:val="28"/>
          <w:szCs w:val="28"/>
        </w:rPr>
        <w:t>загальної</w:t>
      </w:r>
      <w:proofErr w:type="spellEnd"/>
      <w:r>
        <w:rPr>
          <w:color w:val="000000"/>
          <w:sz w:val="28"/>
          <w:szCs w:val="28"/>
        </w:rPr>
        <w:t xml:space="preserve"> </w:t>
      </w:r>
      <w:proofErr w:type="spellStart"/>
      <w:r>
        <w:rPr>
          <w:color w:val="000000"/>
          <w:sz w:val="28"/>
          <w:szCs w:val="28"/>
        </w:rPr>
        <w:t>середньої</w:t>
      </w:r>
      <w:proofErr w:type="spellEnd"/>
      <w:r>
        <w:rPr>
          <w:color w:val="000000"/>
          <w:sz w:val="28"/>
          <w:szCs w:val="28"/>
        </w:rPr>
        <w:t xml:space="preserve"> </w:t>
      </w:r>
      <w:proofErr w:type="spellStart"/>
      <w:r>
        <w:rPr>
          <w:color w:val="000000"/>
          <w:sz w:val="28"/>
          <w:szCs w:val="28"/>
        </w:rPr>
        <w:t>освіти</w:t>
      </w:r>
      <w:proofErr w:type="spellEnd"/>
      <w:r>
        <w:rPr>
          <w:color w:val="000000"/>
          <w:sz w:val="28"/>
          <w:szCs w:val="28"/>
        </w:rPr>
        <w:t>»</w:t>
      </w:r>
    </w:p>
    <w:p w:rsidR="00B616CE" w:rsidRDefault="00B616CE" w:rsidP="00B616CE">
      <w:pPr>
        <w:pStyle w:val="a9"/>
        <w:spacing w:before="0" w:beforeAutospacing="0" w:after="0" w:afterAutospacing="0"/>
        <w:ind w:left="284"/>
        <w:rPr>
          <w:rStyle w:val="ac"/>
          <w:i w:val="0"/>
          <w:iCs w:val="0"/>
          <w:noProof/>
          <w:lang w:val="uk-UA"/>
        </w:rPr>
      </w:pPr>
      <w:r>
        <w:rPr>
          <w:noProof/>
          <w:color w:val="000000"/>
          <w:sz w:val="28"/>
          <w:szCs w:val="28"/>
          <w:lang w:val="en-US" w:eastAsia="uk-UA"/>
        </w:rPr>
        <w:t xml:space="preserve">URL: </w:t>
      </w:r>
      <w:hyperlink r:id="rId17" w:history="1">
        <w:r>
          <w:rPr>
            <w:rStyle w:val="a8"/>
            <w:noProof/>
            <w:color w:val="000000"/>
            <w:sz w:val="28"/>
            <w:szCs w:val="28"/>
            <w:lang w:val="en-US" w:eastAsia="uk-UA"/>
          </w:rPr>
          <w:t>https://mon.gov.ua/ua/npa/pro-zatverdzhennya-tipovoyi-osvitnoyi-programi-profilnoyi-serednoyi-osviti-zakladiv-osviti-sho-zdijsnyuyut-pidgotovku-molodshih-specialistiv-na-osnovi-bazovoyi-zagalnoyi-serednoyi-osviti</w:t>
        </w:r>
      </w:hyperlink>
      <w:r>
        <w:rPr>
          <w:noProof/>
          <w:color w:val="000000"/>
          <w:sz w:val="28"/>
          <w:szCs w:val="28"/>
          <w:lang w:val="uk-UA" w:eastAsia="uk-UA"/>
        </w:rPr>
        <w:t>.</w:t>
      </w:r>
    </w:p>
    <w:p w:rsidR="00B616CE" w:rsidRPr="00B616CE" w:rsidRDefault="00B616CE" w:rsidP="000C59CB">
      <w:pPr>
        <w:rPr>
          <w:sz w:val="24"/>
          <w:lang w:val="uk-UA"/>
        </w:rPr>
        <w:sectPr w:rsidR="00B616CE" w:rsidRPr="00B616CE" w:rsidSect="00431DB5">
          <w:pgSz w:w="11910" w:h="16840"/>
          <w:pgMar w:top="1134" w:right="850" w:bottom="851" w:left="1276" w:header="720" w:footer="720" w:gutter="0"/>
          <w:cols w:space="720"/>
        </w:sectPr>
      </w:pPr>
    </w:p>
    <w:p w:rsidR="00774C8F" w:rsidRPr="0080258B" w:rsidRDefault="00ED5789" w:rsidP="00ED5789">
      <w:pPr>
        <w:pStyle w:val="a4"/>
        <w:numPr>
          <w:ilvl w:val="0"/>
          <w:numId w:val="14"/>
        </w:numPr>
        <w:tabs>
          <w:tab w:val="left" w:pos="593"/>
        </w:tabs>
        <w:spacing w:before="268"/>
        <w:ind w:right="601"/>
        <w:jc w:val="center"/>
        <w:rPr>
          <w:b/>
          <w:sz w:val="28"/>
          <w:lang w:val="uk-UA"/>
        </w:rPr>
      </w:pPr>
      <w:r>
        <w:rPr>
          <w:b/>
          <w:sz w:val="28"/>
          <w:lang w:val="uk-UA"/>
        </w:rPr>
        <w:lastRenderedPageBreak/>
        <w:t xml:space="preserve">- </w:t>
      </w:r>
      <w:r w:rsidR="002A47F0" w:rsidRPr="0080258B">
        <w:rPr>
          <w:b/>
          <w:sz w:val="28"/>
          <w:lang w:val="uk-UA"/>
        </w:rPr>
        <w:t>ПЕРЕЛІК КОМПОНЕНТ ОСВІТНЬО-ПРОФЕСІЙНОЇ ПРОГРАМИ ТА ЇХ ЛОГІЧНА</w:t>
      </w:r>
      <w:r w:rsidR="002A47F0" w:rsidRPr="0080258B">
        <w:rPr>
          <w:b/>
          <w:spacing w:val="-3"/>
          <w:sz w:val="28"/>
          <w:lang w:val="uk-UA"/>
        </w:rPr>
        <w:t xml:space="preserve"> </w:t>
      </w:r>
      <w:r w:rsidR="002A47F0" w:rsidRPr="0080258B">
        <w:rPr>
          <w:b/>
          <w:sz w:val="28"/>
          <w:lang w:val="uk-UA"/>
        </w:rPr>
        <w:t>ПОСЛІДОВНІСТЬ</w:t>
      </w:r>
    </w:p>
    <w:p w:rsidR="00774C8F" w:rsidRPr="00570193" w:rsidRDefault="002A47F0" w:rsidP="00ED5789">
      <w:pPr>
        <w:pStyle w:val="a4"/>
        <w:numPr>
          <w:ilvl w:val="1"/>
          <w:numId w:val="14"/>
        </w:numPr>
        <w:tabs>
          <w:tab w:val="left" w:pos="1037"/>
        </w:tabs>
        <w:spacing w:before="240"/>
        <w:ind w:right="835"/>
        <w:rPr>
          <w:b/>
          <w:sz w:val="28"/>
          <w:lang w:val="uk-UA"/>
        </w:rPr>
      </w:pPr>
      <w:r w:rsidRPr="00570193">
        <w:rPr>
          <w:b/>
          <w:sz w:val="28"/>
          <w:lang w:val="uk-UA"/>
        </w:rPr>
        <w:t>Розподіл змісту освітньо-професійної програми за групами освітніх компонент і циклами підготовки</w:t>
      </w:r>
    </w:p>
    <w:tbl>
      <w:tblPr>
        <w:tblStyle w:val="TableNormal"/>
        <w:tblpPr w:leftFromText="180" w:rightFromText="180" w:vertAnchor="text" w:horzAnchor="margin" w:tblpXSpec="center" w:tblpY="132"/>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2977"/>
        <w:gridCol w:w="2410"/>
        <w:gridCol w:w="2410"/>
        <w:gridCol w:w="1557"/>
      </w:tblGrid>
      <w:tr w:rsidR="00906C47" w:rsidRPr="000C59CB" w:rsidTr="00906C47">
        <w:trPr>
          <w:trHeight w:val="551"/>
        </w:trPr>
        <w:tc>
          <w:tcPr>
            <w:tcW w:w="569" w:type="dxa"/>
            <w:vMerge w:val="restart"/>
          </w:tcPr>
          <w:p w:rsidR="00906C47" w:rsidRPr="000C59CB" w:rsidRDefault="00906C47" w:rsidP="00906C47">
            <w:pPr>
              <w:pStyle w:val="TableParagraph"/>
              <w:rPr>
                <w:b/>
                <w:sz w:val="26"/>
                <w:lang w:val="uk-UA"/>
              </w:rPr>
            </w:pPr>
          </w:p>
          <w:p w:rsidR="00906C47" w:rsidRPr="000C59CB" w:rsidRDefault="00906C47" w:rsidP="00906C47">
            <w:pPr>
              <w:pStyle w:val="TableParagraph"/>
              <w:rPr>
                <w:b/>
                <w:sz w:val="34"/>
                <w:lang w:val="uk-UA"/>
              </w:rPr>
            </w:pPr>
          </w:p>
          <w:p w:rsidR="00906C47" w:rsidRPr="000C59CB" w:rsidRDefault="00906C47" w:rsidP="00906C47">
            <w:pPr>
              <w:pStyle w:val="TableParagraph"/>
              <w:ind w:left="138" w:right="111" w:firstLine="31"/>
              <w:rPr>
                <w:sz w:val="24"/>
                <w:lang w:val="uk-UA"/>
              </w:rPr>
            </w:pPr>
            <w:r w:rsidRPr="000C59CB">
              <w:rPr>
                <w:sz w:val="24"/>
                <w:lang w:val="uk-UA"/>
              </w:rPr>
              <w:t>№ з/п</w:t>
            </w:r>
          </w:p>
        </w:tc>
        <w:tc>
          <w:tcPr>
            <w:tcW w:w="2977" w:type="dxa"/>
            <w:vMerge w:val="restart"/>
          </w:tcPr>
          <w:p w:rsidR="00906C47" w:rsidRPr="000C59CB" w:rsidRDefault="00906C47" w:rsidP="00906C47">
            <w:pPr>
              <w:pStyle w:val="TableParagraph"/>
              <w:rPr>
                <w:b/>
                <w:sz w:val="26"/>
                <w:lang w:val="uk-UA"/>
              </w:rPr>
            </w:pPr>
          </w:p>
          <w:p w:rsidR="00906C47" w:rsidRPr="000C59CB" w:rsidRDefault="00906C47" w:rsidP="00906C47">
            <w:pPr>
              <w:pStyle w:val="TableParagraph"/>
              <w:rPr>
                <w:b/>
                <w:sz w:val="26"/>
                <w:lang w:val="uk-UA"/>
              </w:rPr>
            </w:pPr>
          </w:p>
          <w:p w:rsidR="00906C47" w:rsidRPr="000C59CB" w:rsidRDefault="00906C47" w:rsidP="00906C47">
            <w:pPr>
              <w:pStyle w:val="TableParagraph"/>
              <w:spacing w:before="229"/>
              <w:ind w:left="625"/>
              <w:rPr>
                <w:sz w:val="24"/>
                <w:lang w:val="uk-UA"/>
              </w:rPr>
            </w:pPr>
            <w:r w:rsidRPr="000C59CB">
              <w:rPr>
                <w:sz w:val="24"/>
                <w:lang w:val="uk-UA"/>
              </w:rPr>
              <w:t>Цикл підготовки</w:t>
            </w:r>
          </w:p>
        </w:tc>
        <w:tc>
          <w:tcPr>
            <w:tcW w:w="6377" w:type="dxa"/>
            <w:gridSpan w:val="3"/>
          </w:tcPr>
          <w:p w:rsidR="00906C47" w:rsidRPr="000C59CB" w:rsidRDefault="00906C47" w:rsidP="00906C47">
            <w:pPr>
              <w:pStyle w:val="TableParagraph"/>
              <w:spacing w:line="270" w:lineRule="exact"/>
              <w:ind w:left="217" w:right="213"/>
              <w:jc w:val="center"/>
              <w:rPr>
                <w:sz w:val="24"/>
                <w:lang w:val="uk-UA"/>
              </w:rPr>
            </w:pPr>
            <w:r w:rsidRPr="000C59CB">
              <w:rPr>
                <w:sz w:val="24"/>
                <w:lang w:val="uk-UA"/>
              </w:rPr>
              <w:t>Обсяг навчального навантаження здобувача вищої освіти</w:t>
            </w:r>
          </w:p>
          <w:p w:rsidR="00906C47" w:rsidRPr="000C59CB" w:rsidRDefault="00906C47" w:rsidP="00906C47">
            <w:pPr>
              <w:pStyle w:val="TableParagraph"/>
              <w:spacing w:line="261" w:lineRule="exact"/>
              <w:ind w:left="217" w:right="211"/>
              <w:jc w:val="center"/>
              <w:rPr>
                <w:sz w:val="24"/>
                <w:lang w:val="uk-UA"/>
              </w:rPr>
            </w:pPr>
            <w:r w:rsidRPr="000C59CB">
              <w:rPr>
                <w:sz w:val="24"/>
                <w:lang w:val="uk-UA"/>
              </w:rPr>
              <w:t>(кредитів/%)</w:t>
            </w:r>
          </w:p>
        </w:tc>
      </w:tr>
      <w:tr w:rsidR="00906C47" w:rsidRPr="00431DB5" w:rsidTr="00906C47">
        <w:trPr>
          <w:trHeight w:val="1380"/>
        </w:trPr>
        <w:tc>
          <w:tcPr>
            <w:tcW w:w="569" w:type="dxa"/>
            <w:vMerge/>
            <w:tcBorders>
              <w:top w:val="nil"/>
            </w:tcBorders>
          </w:tcPr>
          <w:p w:rsidR="00906C47" w:rsidRPr="000C59CB" w:rsidRDefault="00906C47" w:rsidP="00906C47">
            <w:pPr>
              <w:rPr>
                <w:sz w:val="2"/>
                <w:szCs w:val="2"/>
                <w:lang w:val="uk-UA"/>
              </w:rPr>
            </w:pPr>
          </w:p>
        </w:tc>
        <w:tc>
          <w:tcPr>
            <w:tcW w:w="2977" w:type="dxa"/>
            <w:vMerge/>
            <w:tcBorders>
              <w:top w:val="nil"/>
            </w:tcBorders>
          </w:tcPr>
          <w:p w:rsidR="00906C47" w:rsidRPr="000C59CB" w:rsidRDefault="00906C47" w:rsidP="00906C47">
            <w:pPr>
              <w:rPr>
                <w:sz w:val="2"/>
                <w:szCs w:val="2"/>
                <w:lang w:val="uk-UA"/>
              </w:rPr>
            </w:pPr>
          </w:p>
        </w:tc>
        <w:tc>
          <w:tcPr>
            <w:tcW w:w="2410" w:type="dxa"/>
          </w:tcPr>
          <w:p w:rsidR="00906C47" w:rsidRPr="000C59CB" w:rsidRDefault="00906C47" w:rsidP="00906C47">
            <w:pPr>
              <w:pStyle w:val="TableParagraph"/>
              <w:ind w:left="575" w:right="573"/>
              <w:jc w:val="center"/>
              <w:rPr>
                <w:sz w:val="24"/>
                <w:lang w:val="uk-UA"/>
              </w:rPr>
            </w:pPr>
            <w:r w:rsidRPr="000C59CB">
              <w:rPr>
                <w:sz w:val="24"/>
                <w:lang w:val="uk-UA"/>
              </w:rPr>
              <w:t xml:space="preserve">обов’язкові компоненти </w:t>
            </w:r>
            <w:proofErr w:type="spellStart"/>
            <w:r w:rsidRPr="000C59CB">
              <w:rPr>
                <w:sz w:val="24"/>
                <w:lang w:val="uk-UA"/>
              </w:rPr>
              <w:t>освітньо-</w:t>
            </w:r>
            <w:proofErr w:type="spellEnd"/>
            <w:r w:rsidRPr="000C59CB">
              <w:rPr>
                <w:sz w:val="24"/>
                <w:lang w:val="uk-UA"/>
              </w:rPr>
              <w:t xml:space="preserve"> професійної</w:t>
            </w:r>
          </w:p>
          <w:p w:rsidR="00906C47" w:rsidRPr="000C59CB" w:rsidRDefault="00906C47" w:rsidP="00906C47">
            <w:pPr>
              <w:pStyle w:val="TableParagraph"/>
              <w:spacing w:line="261" w:lineRule="exact"/>
              <w:ind w:left="574" w:right="573"/>
              <w:jc w:val="center"/>
              <w:rPr>
                <w:sz w:val="24"/>
                <w:lang w:val="uk-UA"/>
              </w:rPr>
            </w:pPr>
            <w:r w:rsidRPr="000C59CB">
              <w:rPr>
                <w:sz w:val="24"/>
                <w:lang w:val="uk-UA"/>
              </w:rPr>
              <w:t>програми</w:t>
            </w:r>
          </w:p>
        </w:tc>
        <w:tc>
          <w:tcPr>
            <w:tcW w:w="2410" w:type="dxa"/>
          </w:tcPr>
          <w:p w:rsidR="00906C47" w:rsidRPr="000C59CB" w:rsidRDefault="00906C47" w:rsidP="00906C47">
            <w:pPr>
              <w:pStyle w:val="TableParagraph"/>
              <w:ind w:left="575" w:right="573" w:firstLine="2"/>
              <w:jc w:val="center"/>
              <w:rPr>
                <w:sz w:val="24"/>
                <w:lang w:val="uk-UA"/>
              </w:rPr>
            </w:pPr>
            <w:r w:rsidRPr="000C59CB">
              <w:rPr>
                <w:sz w:val="24"/>
                <w:lang w:val="uk-UA"/>
              </w:rPr>
              <w:t xml:space="preserve">вибіркові компоненти </w:t>
            </w:r>
            <w:proofErr w:type="spellStart"/>
            <w:r w:rsidRPr="000C59CB">
              <w:rPr>
                <w:sz w:val="24"/>
                <w:lang w:val="uk-UA"/>
              </w:rPr>
              <w:t>освітньо-</w:t>
            </w:r>
            <w:proofErr w:type="spellEnd"/>
            <w:r w:rsidRPr="000C59CB">
              <w:rPr>
                <w:sz w:val="24"/>
                <w:lang w:val="uk-UA"/>
              </w:rPr>
              <w:t xml:space="preserve"> професійної</w:t>
            </w:r>
          </w:p>
          <w:p w:rsidR="00906C47" w:rsidRPr="000C59CB" w:rsidRDefault="00906C47" w:rsidP="00906C47">
            <w:pPr>
              <w:pStyle w:val="TableParagraph"/>
              <w:spacing w:line="261" w:lineRule="exact"/>
              <w:ind w:left="574" w:right="573"/>
              <w:jc w:val="center"/>
              <w:rPr>
                <w:sz w:val="24"/>
                <w:lang w:val="uk-UA"/>
              </w:rPr>
            </w:pPr>
            <w:r w:rsidRPr="000C59CB">
              <w:rPr>
                <w:sz w:val="24"/>
                <w:lang w:val="uk-UA"/>
              </w:rPr>
              <w:t>програми</w:t>
            </w:r>
          </w:p>
        </w:tc>
        <w:tc>
          <w:tcPr>
            <w:tcW w:w="1557" w:type="dxa"/>
          </w:tcPr>
          <w:p w:rsidR="00906C47" w:rsidRPr="000C59CB" w:rsidRDefault="00906C47" w:rsidP="00906C47">
            <w:pPr>
              <w:pStyle w:val="TableParagraph"/>
              <w:spacing w:before="6"/>
              <w:rPr>
                <w:b/>
                <w:sz w:val="23"/>
                <w:lang w:val="uk-UA"/>
              </w:rPr>
            </w:pPr>
          </w:p>
          <w:p w:rsidR="00906C47" w:rsidRPr="000C59CB" w:rsidRDefault="00906C47" w:rsidP="00906C47">
            <w:pPr>
              <w:pStyle w:val="TableParagraph"/>
              <w:ind w:left="191" w:right="182" w:firstLine="2"/>
              <w:jc w:val="center"/>
              <w:rPr>
                <w:sz w:val="24"/>
                <w:lang w:val="uk-UA"/>
              </w:rPr>
            </w:pPr>
            <w:r w:rsidRPr="000C59CB">
              <w:rPr>
                <w:sz w:val="24"/>
                <w:lang w:val="uk-UA"/>
              </w:rPr>
              <w:t>всього за весь</w:t>
            </w:r>
            <w:r w:rsidRPr="000C59CB">
              <w:rPr>
                <w:spacing w:val="-5"/>
                <w:sz w:val="24"/>
                <w:lang w:val="uk-UA"/>
              </w:rPr>
              <w:t xml:space="preserve"> </w:t>
            </w:r>
            <w:r w:rsidRPr="000C59CB">
              <w:rPr>
                <w:sz w:val="24"/>
                <w:lang w:val="uk-UA"/>
              </w:rPr>
              <w:t>термін навчання</w:t>
            </w:r>
          </w:p>
        </w:tc>
      </w:tr>
      <w:tr w:rsidR="00906C47" w:rsidRPr="000C59CB" w:rsidTr="00906C47">
        <w:trPr>
          <w:trHeight w:val="277"/>
        </w:trPr>
        <w:tc>
          <w:tcPr>
            <w:tcW w:w="569" w:type="dxa"/>
          </w:tcPr>
          <w:p w:rsidR="00906C47" w:rsidRPr="000C59CB" w:rsidRDefault="00906C47" w:rsidP="00906C47">
            <w:pPr>
              <w:pStyle w:val="TableParagraph"/>
              <w:spacing w:line="258" w:lineRule="exact"/>
              <w:ind w:left="174" w:right="165"/>
              <w:jc w:val="center"/>
              <w:rPr>
                <w:sz w:val="24"/>
                <w:lang w:val="uk-UA"/>
              </w:rPr>
            </w:pPr>
            <w:r w:rsidRPr="000C59CB">
              <w:rPr>
                <w:sz w:val="24"/>
                <w:lang w:val="uk-UA"/>
              </w:rPr>
              <w:t>1.</w:t>
            </w:r>
          </w:p>
        </w:tc>
        <w:tc>
          <w:tcPr>
            <w:tcW w:w="2977" w:type="dxa"/>
          </w:tcPr>
          <w:p w:rsidR="00906C47" w:rsidRPr="000C59CB" w:rsidRDefault="00906C47" w:rsidP="00906C47">
            <w:pPr>
              <w:pStyle w:val="TableParagraph"/>
              <w:spacing w:line="258" w:lineRule="exact"/>
              <w:ind w:left="105"/>
              <w:rPr>
                <w:sz w:val="24"/>
                <w:lang w:val="uk-UA"/>
              </w:rPr>
            </w:pPr>
            <w:r w:rsidRPr="000C59CB">
              <w:rPr>
                <w:sz w:val="24"/>
                <w:lang w:val="uk-UA"/>
              </w:rPr>
              <w:t>Цикл загальної підготовки</w:t>
            </w:r>
          </w:p>
        </w:tc>
        <w:tc>
          <w:tcPr>
            <w:tcW w:w="2410" w:type="dxa"/>
          </w:tcPr>
          <w:p w:rsidR="00906C47" w:rsidRPr="000C59CB" w:rsidRDefault="00906C47" w:rsidP="002B060A">
            <w:pPr>
              <w:pStyle w:val="TableParagraph"/>
              <w:spacing w:line="258" w:lineRule="exact"/>
              <w:ind w:right="-3"/>
              <w:jc w:val="center"/>
              <w:rPr>
                <w:sz w:val="24"/>
                <w:lang w:val="uk-UA"/>
              </w:rPr>
            </w:pPr>
            <w:r w:rsidRPr="000C59CB">
              <w:rPr>
                <w:sz w:val="24"/>
                <w:lang w:val="uk-UA"/>
              </w:rPr>
              <w:t>4</w:t>
            </w:r>
            <w:r w:rsidR="0069635D">
              <w:rPr>
                <w:sz w:val="24"/>
                <w:lang w:val="uk-UA"/>
              </w:rPr>
              <w:t>3</w:t>
            </w:r>
            <w:r w:rsidRPr="000C59CB">
              <w:rPr>
                <w:sz w:val="24"/>
                <w:lang w:val="uk-UA"/>
              </w:rPr>
              <w:t>,5/</w:t>
            </w:r>
            <w:r w:rsidR="0069635D">
              <w:rPr>
                <w:sz w:val="24"/>
                <w:lang w:val="uk-UA"/>
              </w:rPr>
              <w:t>36</w:t>
            </w:r>
            <w:r w:rsidR="002B060A">
              <w:rPr>
                <w:sz w:val="24"/>
                <w:lang w:val="uk-UA"/>
              </w:rPr>
              <w:t>,25</w:t>
            </w:r>
          </w:p>
        </w:tc>
        <w:tc>
          <w:tcPr>
            <w:tcW w:w="2410" w:type="dxa"/>
          </w:tcPr>
          <w:p w:rsidR="00906C47" w:rsidRPr="000C59CB" w:rsidRDefault="0069635D" w:rsidP="0069635D">
            <w:pPr>
              <w:pStyle w:val="TableParagraph"/>
              <w:spacing w:line="258" w:lineRule="exact"/>
              <w:ind w:left="573" w:right="573"/>
              <w:jc w:val="center"/>
              <w:rPr>
                <w:sz w:val="24"/>
                <w:lang w:val="uk-UA"/>
              </w:rPr>
            </w:pPr>
            <w:r>
              <w:rPr>
                <w:sz w:val="24"/>
                <w:lang w:val="uk-UA"/>
              </w:rPr>
              <w:t>7,5</w:t>
            </w:r>
            <w:r w:rsidR="00906C47" w:rsidRPr="000C59CB">
              <w:rPr>
                <w:sz w:val="24"/>
                <w:lang w:val="uk-UA"/>
              </w:rPr>
              <w:t>/</w:t>
            </w:r>
            <w:r>
              <w:rPr>
                <w:sz w:val="24"/>
                <w:lang w:val="uk-UA"/>
              </w:rPr>
              <w:t>6</w:t>
            </w:r>
            <w:r w:rsidR="002B060A">
              <w:rPr>
                <w:sz w:val="24"/>
                <w:lang w:val="uk-UA"/>
              </w:rPr>
              <w:t>,25</w:t>
            </w:r>
          </w:p>
        </w:tc>
        <w:tc>
          <w:tcPr>
            <w:tcW w:w="1557" w:type="dxa"/>
          </w:tcPr>
          <w:p w:rsidR="00906C47" w:rsidRPr="000C59CB" w:rsidRDefault="00906C47" w:rsidP="002B060A">
            <w:pPr>
              <w:pStyle w:val="TableParagraph"/>
              <w:spacing w:line="258" w:lineRule="exact"/>
              <w:ind w:left="414"/>
              <w:rPr>
                <w:sz w:val="24"/>
                <w:lang w:val="uk-UA"/>
              </w:rPr>
            </w:pPr>
            <w:r w:rsidRPr="000C59CB">
              <w:rPr>
                <w:sz w:val="24"/>
                <w:lang w:val="uk-UA"/>
              </w:rPr>
              <w:t>5</w:t>
            </w:r>
            <w:r w:rsidR="002B060A">
              <w:rPr>
                <w:sz w:val="24"/>
                <w:lang w:val="uk-UA"/>
              </w:rPr>
              <w:t>1</w:t>
            </w:r>
            <w:r w:rsidRPr="000C59CB">
              <w:rPr>
                <w:sz w:val="24"/>
                <w:lang w:val="uk-UA"/>
              </w:rPr>
              <w:t>/4</w:t>
            </w:r>
            <w:r w:rsidR="0069635D">
              <w:rPr>
                <w:sz w:val="24"/>
                <w:lang w:val="uk-UA"/>
              </w:rPr>
              <w:t>2</w:t>
            </w:r>
            <w:r w:rsidR="00432B4A">
              <w:rPr>
                <w:sz w:val="24"/>
                <w:lang w:val="uk-UA"/>
              </w:rPr>
              <w:t>,</w:t>
            </w:r>
            <w:r w:rsidR="002B060A">
              <w:rPr>
                <w:sz w:val="24"/>
                <w:lang w:val="uk-UA"/>
              </w:rPr>
              <w:t>5</w:t>
            </w:r>
          </w:p>
        </w:tc>
      </w:tr>
      <w:tr w:rsidR="00906C47" w:rsidRPr="000C59CB" w:rsidTr="00906C47">
        <w:trPr>
          <w:trHeight w:val="551"/>
        </w:trPr>
        <w:tc>
          <w:tcPr>
            <w:tcW w:w="569" w:type="dxa"/>
          </w:tcPr>
          <w:p w:rsidR="00906C47" w:rsidRPr="000C59CB" w:rsidRDefault="00906C47" w:rsidP="00906C47">
            <w:pPr>
              <w:pStyle w:val="TableParagraph"/>
              <w:spacing w:before="131"/>
              <w:ind w:left="174" w:right="165"/>
              <w:jc w:val="center"/>
              <w:rPr>
                <w:sz w:val="24"/>
                <w:lang w:val="uk-UA"/>
              </w:rPr>
            </w:pPr>
            <w:r w:rsidRPr="000C59CB">
              <w:rPr>
                <w:sz w:val="24"/>
                <w:lang w:val="uk-UA"/>
              </w:rPr>
              <w:t>2.</w:t>
            </w:r>
          </w:p>
        </w:tc>
        <w:tc>
          <w:tcPr>
            <w:tcW w:w="2977" w:type="dxa"/>
          </w:tcPr>
          <w:p w:rsidR="00906C47" w:rsidRPr="000C59CB" w:rsidRDefault="00906C47" w:rsidP="002B4F5E">
            <w:pPr>
              <w:pStyle w:val="TableParagraph"/>
              <w:spacing w:line="270" w:lineRule="exact"/>
              <w:ind w:left="105"/>
              <w:rPr>
                <w:sz w:val="24"/>
                <w:lang w:val="uk-UA"/>
              </w:rPr>
            </w:pPr>
            <w:r w:rsidRPr="000C59CB">
              <w:rPr>
                <w:sz w:val="24"/>
                <w:lang w:val="uk-UA"/>
              </w:rPr>
              <w:t>Цикл професійної</w:t>
            </w:r>
            <w:r w:rsidR="002B4F5E">
              <w:rPr>
                <w:sz w:val="24"/>
                <w:lang w:val="uk-UA"/>
              </w:rPr>
              <w:t xml:space="preserve"> та практичної  </w:t>
            </w:r>
            <w:r w:rsidRPr="000C59CB">
              <w:rPr>
                <w:sz w:val="24"/>
                <w:lang w:val="uk-UA"/>
              </w:rPr>
              <w:t>підготовки</w:t>
            </w:r>
          </w:p>
        </w:tc>
        <w:tc>
          <w:tcPr>
            <w:tcW w:w="2410" w:type="dxa"/>
          </w:tcPr>
          <w:p w:rsidR="00906C47" w:rsidRPr="000C59CB" w:rsidRDefault="0069635D" w:rsidP="002B060A">
            <w:pPr>
              <w:pStyle w:val="TableParagraph"/>
              <w:spacing w:before="131"/>
              <w:ind w:right="834"/>
              <w:jc w:val="right"/>
              <w:rPr>
                <w:sz w:val="24"/>
                <w:lang w:val="uk-UA"/>
              </w:rPr>
            </w:pPr>
            <w:r>
              <w:rPr>
                <w:sz w:val="24"/>
                <w:lang w:val="uk-UA"/>
              </w:rPr>
              <w:t>5</w:t>
            </w:r>
            <w:r w:rsidR="002B060A">
              <w:rPr>
                <w:sz w:val="24"/>
                <w:lang w:val="uk-UA"/>
              </w:rPr>
              <w:t>8</w:t>
            </w:r>
            <w:r w:rsidR="00906C47" w:rsidRPr="000C59CB">
              <w:rPr>
                <w:sz w:val="24"/>
                <w:lang w:val="uk-UA"/>
              </w:rPr>
              <w:t>,5/</w:t>
            </w:r>
            <w:r>
              <w:rPr>
                <w:sz w:val="24"/>
                <w:lang w:val="uk-UA"/>
              </w:rPr>
              <w:t>4</w:t>
            </w:r>
            <w:r w:rsidR="002B060A">
              <w:rPr>
                <w:sz w:val="24"/>
                <w:lang w:val="uk-UA"/>
              </w:rPr>
              <w:t>8,75</w:t>
            </w:r>
          </w:p>
        </w:tc>
        <w:tc>
          <w:tcPr>
            <w:tcW w:w="2410" w:type="dxa"/>
          </w:tcPr>
          <w:p w:rsidR="00906C47" w:rsidRPr="000C59CB" w:rsidRDefault="0069635D" w:rsidP="002B060A">
            <w:pPr>
              <w:pStyle w:val="TableParagraph"/>
              <w:spacing w:before="131"/>
              <w:ind w:left="573" w:right="573"/>
              <w:jc w:val="center"/>
              <w:rPr>
                <w:sz w:val="24"/>
                <w:lang w:val="uk-UA"/>
              </w:rPr>
            </w:pPr>
            <w:r>
              <w:rPr>
                <w:sz w:val="24"/>
                <w:lang w:val="uk-UA"/>
              </w:rPr>
              <w:t>10,5</w:t>
            </w:r>
            <w:r w:rsidR="00906C47" w:rsidRPr="000C59CB">
              <w:rPr>
                <w:sz w:val="24"/>
                <w:lang w:val="uk-UA"/>
              </w:rPr>
              <w:t>/</w:t>
            </w:r>
            <w:r w:rsidR="002B060A">
              <w:rPr>
                <w:sz w:val="24"/>
                <w:lang w:val="uk-UA"/>
              </w:rPr>
              <w:t>8,75</w:t>
            </w:r>
          </w:p>
        </w:tc>
        <w:tc>
          <w:tcPr>
            <w:tcW w:w="1557" w:type="dxa"/>
          </w:tcPr>
          <w:p w:rsidR="00906C47" w:rsidRPr="000C59CB" w:rsidRDefault="00906C47" w:rsidP="002B060A">
            <w:pPr>
              <w:pStyle w:val="TableParagraph"/>
              <w:spacing w:before="131"/>
              <w:ind w:left="414"/>
              <w:rPr>
                <w:sz w:val="24"/>
                <w:lang w:val="uk-UA"/>
              </w:rPr>
            </w:pPr>
            <w:r w:rsidRPr="000C59CB">
              <w:rPr>
                <w:sz w:val="24"/>
                <w:lang w:val="uk-UA"/>
              </w:rPr>
              <w:t>6</w:t>
            </w:r>
            <w:r w:rsidR="002B060A">
              <w:rPr>
                <w:sz w:val="24"/>
                <w:lang w:val="uk-UA"/>
              </w:rPr>
              <w:t>9</w:t>
            </w:r>
            <w:r w:rsidRPr="000C59CB">
              <w:rPr>
                <w:sz w:val="24"/>
                <w:lang w:val="uk-UA"/>
              </w:rPr>
              <w:t>/</w:t>
            </w:r>
            <w:r w:rsidR="0069635D">
              <w:rPr>
                <w:sz w:val="24"/>
                <w:lang w:val="uk-UA"/>
              </w:rPr>
              <w:t>5</w:t>
            </w:r>
            <w:r w:rsidR="00432B4A">
              <w:rPr>
                <w:sz w:val="24"/>
                <w:lang w:val="uk-UA"/>
              </w:rPr>
              <w:t>7</w:t>
            </w:r>
            <w:r w:rsidR="002B060A">
              <w:rPr>
                <w:sz w:val="24"/>
                <w:lang w:val="uk-UA"/>
              </w:rPr>
              <w:t>,5</w:t>
            </w:r>
          </w:p>
        </w:tc>
      </w:tr>
      <w:tr w:rsidR="00906C47" w:rsidRPr="000C59CB" w:rsidTr="00906C47">
        <w:trPr>
          <w:trHeight w:val="551"/>
        </w:trPr>
        <w:tc>
          <w:tcPr>
            <w:tcW w:w="3546" w:type="dxa"/>
            <w:gridSpan w:val="2"/>
          </w:tcPr>
          <w:p w:rsidR="00906C47" w:rsidRPr="000C59CB" w:rsidRDefault="00906C47" w:rsidP="00906C47">
            <w:pPr>
              <w:pStyle w:val="TableParagraph"/>
              <w:spacing w:before="2" w:line="276" w:lineRule="exact"/>
              <w:ind w:left="854" w:right="826" w:firstLine="144"/>
              <w:rPr>
                <w:b/>
                <w:sz w:val="24"/>
                <w:lang w:val="uk-UA"/>
              </w:rPr>
            </w:pPr>
            <w:r w:rsidRPr="000C59CB">
              <w:rPr>
                <w:b/>
                <w:sz w:val="24"/>
                <w:lang w:val="uk-UA"/>
              </w:rPr>
              <w:t>Всього за весь термін навчання</w:t>
            </w:r>
          </w:p>
        </w:tc>
        <w:tc>
          <w:tcPr>
            <w:tcW w:w="2410" w:type="dxa"/>
          </w:tcPr>
          <w:p w:rsidR="00906C47" w:rsidRPr="000C59CB" w:rsidRDefault="0069635D" w:rsidP="0069635D">
            <w:pPr>
              <w:pStyle w:val="TableParagraph"/>
              <w:spacing w:before="135"/>
              <w:ind w:right="833"/>
              <w:jc w:val="right"/>
              <w:rPr>
                <w:b/>
                <w:sz w:val="24"/>
                <w:lang w:val="uk-UA"/>
              </w:rPr>
            </w:pPr>
            <w:r>
              <w:rPr>
                <w:b/>
                <w:sz w:val="24"/>
                <w:lang w:val="uk-UA"/>
              </w:rPr>
              <w:t>102/8</w:t>
            </w:r>
            <w:r w:rsidR="00906C47" w:rsidRPr="000C59CB">
              <w:rPr>
                <w:b/>
                <w:sz w:val="24"/>
                <w:lang w:val="uk-UA"/>
              </w:rPr>
              <w:t>5,0</w:t>
            </w:r>
          </w:p>
        </w:tc>
        <w:tc>
          <w:tcPr>
            <w:tcW w:w="2410" w:type="dxa"/>
          </w:tcPr>
          <w:p w:rsidR="00906C47" w:rsidRPr="000C59CB" w:rsidRDefault="0069635D" w:rsidP="0069635D">
            <w:pPr>
              <w:pStyle w:val="TableParagraph"/>
              <w:spacing w:before="135"/>
              <w:ind w:left="573" w:right="573"/>
              <w:jc w:val="center"/>
              <w:rPr>
                <w:b/>
                <w:sz w:val="24"/>
                <w:lang w:val="uk-UA"/>
              </w:rPr>
            </w:pPr>
            <w:r>
              <w:rPr>
                <w:b/>
                <w:sz w:val="24"/>
                <w:lang w:val="uk-UA"/>
              </w:rPr>
              <w:t>18</w:t>
            </w:r>
            <w:r w:rsidR="00906C47" w:rsidRPr="000C59CB">
              <w:rPr>
                <w:b/>
                <w:sz w:val="24"/>
                <w:lang w:val="uk-UA"/>
              </w:rPr>
              <w:t>/</w:t>
            </w:r>
            <w:r>
              <w:rPr>
                <w:b/>
                <w:sz w:val="24"/>
                <w:lang w:val="uk-UA"/>
              </w:rPr>
              <w:t>1</w:t>
            </w:r>
            <w:r w:rsidR="00906C47" w:rsidRPr="000C59CB">
              <w:rPr>
                <w:b/>
                <w:sz w:val="24"/>
                <w:lang w:val="uk-UA"/>
              </w:rPr>
              <w:t>5,0</w:t>
            </w:r>
          </w:p>
        </w:tc>
        <w:tc>
          <w:tcPr>
            <w:tcW w:w="1557" w:type="dxa"/>
          </w:tcPr>
          <w:p w:rsidR="00906C47" w:rsidRPr="000C59CB" w:rsidRDefault="00906C47" w:rsidP="00906C47">
            <w:pPr>
              <w:pStyle w:val="TableParagraph"/>
              <w:spacing w:before="135"/>
              <w:ind w:left="385"/>
              <w:rPr>
                <w:b/>
                <w:sz w:val="24"/>
                <w:lang w:val="uk-UA"/>
              </w:rPr>
            </w:pPr>
            <w:r w:rsidRPr="000C59CB">
              <w:rPr>
                <w:b/>
                <w:sz w:val="24"/>
                <w:lang w:val="uk-UA"/>
              </w:rPr>
              <w:t>120/100</w:t>
            </w:r>
          </w:p>
        </w:tc>
      </w:tr>
    </w:tbl>
    <w:p w:rsidR="00774C8F" w:rsidRPr="000C59CB" w:rsidRDefault="00774C8F">
      <w:pPr>
        <w:pStyle w:val="a3"/>
        <w:spacing w:before="11"/>
        <w:rPr>
          <w:b/>
          <w:sz w:val="20"/>
          <w:lang w:val="uk-UA"/>
        </w:rPr>
      </w:pPr>
    </w:p>
    <w:p w:rsidR="00774C8F" w:rsidRPr="000C59CB" w:rsidRDefault="00774C8F">
      <w:pPr>
        <w:pStyle w:val="a3"/>
        <w:spacing w:before="8"/>
        <w:rPr>
          <w:b/>
          <w:sz w:val="27"/>
          <w:lang w:val="uk-UA"/>
        </w:rPr>
      </w:pPr>
    </w:p>
    <w:tbl>
      <w:tblPr>
        <w:tblStyle w:val="TableNormal"/>
        <w:tblpPr w:leftFromText="180" w:rightFromText="180" w:vertAnchor="text" w:horzAnchor="margin" w:tblpXSpec="center" w:tblpY="417"/>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6"/>
        <w:gridCol w:w="5055"/>
        <w:gridCol w:w="1692"/>
        <w:gridCol w:w="1895"/>
      </w:tblGrid>
      <w:tr w:rsidR="00906C47" w:rsidRPr="000C59CB" w:rsidTr="00906C47">
        <w:trPr>
          <w:trHeight w:val="828"/>
        </w:trPr>
        <w:tc>
          <w:tcPr>
            <w:tcW w:w="986" w:type="dxa"/>
          </w:tcPr>
          <w:p w:rsidR="00906C47" w:rsidRPr="000C59CB" w:rsidRDefault="00906C47" w:rsidP="00906C47">
            <w:pPr>
              <w:pStyle w:val="TableParagraph"/>
              <w:ind w:left="335" w:right="262" w:hanging="44"/>
              <w:rPr>
                <w:sz w:val="24"/>
                <w:lang w:val="uk-UA"/>
              </w:rPr>
            </w:pPr>
            <w:r w:rsidRPr="000C59CB">
              <w:rPr>
                <w:sz w:val="24"/>
                <w:lang w:val="uk-UA"/>
              </w:rPr>
              <w:t>Код н/д</w:t>
            </w:r>
          </w:p>
        </w:tc>
        <w:tc>
          <w:tcPr>
            <w:tcW w:w="5055" w:type="dxa"/>
          </w:tcPr>
          <w:p w:rsidR="00906C47" w:rsidRPr="000C59CB" w:rsidRDefault="00906C47" w:rsidP="00906C47">
            <w:pPr>
              <w:pStyle w:val="TableParagraph"/>
              <w:ind w:left="242" w:right="232"/>
              <w:jc w:val="center"/>
              <w:rPr>
                <w:sz w:val="24"/>
                <w:lang w:val="uk-UA"/>
              </w:rPr>
            </w:pPr>
            <w:r w:rsidRPr="000C59CB">
              <w:rPr>
                <w:sz w:val="24"/>
                <w:lang w:val="uk-UA"/>
              </w:rPr>
              <w:t>Компоненти освітньо-професійної програми (навчальні дисципліни, курсова робота,</w:t>
            </w:r>
          </w:p>
          <w:p w:rsidR="00906C47" w:rsidRPr="000C59CB" w:rsidRDefault="00906C47" w:rsidP="00906C47">
            <w:pPr>
              <w:pStyle w:val="TableParagraph"/>
              <w:spacing w:line="261" w:lineRule="exact"/>
              <w:ind w:left="242" w:right="229"/>
              <w:jc w:val="center"/>
              <w:rPr>
                <w:sz w:val="24"/>
                <w:lang w:val="uk-UA"/>
              </w:rPr>
            </w:pPr>
            <w:r w:rsidRPr="000C59CB">
              <w:rPr>
                <w:sz w:val="24"/>
                <w:lang w:val="uk-UA"/>
              </w:rPr>
              <w:t>практики, державний екзамен)</w:t>
            </w:r>
          </w:p>
        </w:tc>
        <w:tc>
          <w:tcPr>
            <w:tcW w:w="1692" w:type="dxa"/>
          </w:tcPr>
          <w:p w:rsidR="00906C47" w:rsidRPr="000C59CB" w:rsidRDefault="00906C47" w:rsidP="00906C47">
            <w:pPr>
              <w:pStyle w:val="TableParagraph"/>
              <w:ind w:left="365" w:right="353"/>
              <w:jc w:val="center"/>
              <w:rPr>
                <w:sz w:val="24"/>
                <w:lang w:val="uk-UA"/>
              </w:rPr>
            </w:pPr>
            <w:r w:rsidRPr="000C59CB">
              <w:rPr>
                <w:sz w:val="24"/>
                <w:lang w:val="uk-UA"/>
              </w:rPr>
              <w:t>Кількість кредитів</w:t>
            </w:r>
          </w:p>
          <w:p w:rsidR="00906C47" w:rsidRPr="000C59CB" w:rsidRDefault="00906C47" w:rsidP="00906C47">
            <w:pPr>
              <w:pStyle w:val="TableParagraph"/>
              <w:spacing w:line="261" w:lineRule="exact"/>
              <w:ind w:left="363" w:right="353"/>
              <w:jc w:val="center"/>
              <w:rPr>
                <w:sz w:val="24"/>
                <w:lang w:val="uk-UA"/>
              </w:rPr>
            </w:pPr>
            <w:r w:rsidRPr="000C59CB">
              <w:rPr>
                <w:sz w:val="24"/>
                <w:lang w:val="uk-UA"/>
              </w:rPr>
              <w:t>ЄКТС</w:t>
            </w:r>
          </w:p>
        </w:tc>
        <w:tc>
          <w:tcPr>
            <w:tcW w:w="1895" w:type="dxa"/>
          </w:tcPr>
          <w:p w:rsidR="00906C47" w:rsidRPr="000C59CB" w:rsidRDefault="00906C47" w:rsidP="00906C47">
            <w:pPr>
              <w:pStyle w:val="TableParagraph"/>
              <w:spacing w:line="271" w:lineRule="exact"/>
              <w:ind w:left="605"/>
              <w:rPr>
                <w:sz w:val="24"/>
                <w:lang w:val="uk-UA"/>
              </w:rPr>
            </w:pPr>
            <w:r w:rsidRPr="000C59CB">
              <w:rPr>
                <w:sz w:val="24"/>
                <w:lang w:val="uk-UA"/>
              </w:rPr>
              <w:t>Форма</w:t>
            </w:r>
          </w:p>
          <w:p w:rsidR="00906C47" w:rsidRPr="000C59CB" w:rsidRDefault="00906C47" w:rsidP="00906C47">
            <w:pPr>
              <w:pStyle w:val="TableParagraph"/>
              <w:spacing w:line="270" w:lineRule="atLeast"/>
              <w:ind w:left="148" w:right="133"/>
              <w:jc w:val="center"/>
              <w:rPr>
                <w:sz w:val="24"/>
                <w:lang w:val="uk-UA"/>
              </w:rPr>
            </w:pPr>
            <w:r w:rsidRPr="000C59CB">
              <w:rPr>
                <w:sz w:val="24"/>
                <w:lang w:val="uk-UA"/>
              </w:rPr>
              <w:t>підсумкового контролю</w:t>
            </w:r>
          </w:p>
        </w:tc>
      </w:tr>
      <w:tr w:rsidR="00906C47" w:rsidRPr="000C59CB" w:rsidTr="00906C47">
        <w:trPr>
          <w:trHeight w:val="275"/>
        </w:trPr>
        <w:tc>
          <w:tcPr>
            <w:tcW w:w="9628" w:type="dxa"/>
            <w:gridSpan w:val="4"/>
          </w:tcPr>
          <w:p w:rsidR="00906C47" w:rsidRPr="000C59CB" w:rsidRDefault="00906C47" w:rsidP="00906C47">
            <w:pPr>
              <w:pStyle w:val="TableParagraph"/>
              <w:spacing w:line="256" w:lineRule="exact"/>
              <w:ind w:left="3038"/>
              <w:rPr>
                <w:b/>
                <w:sz w:val="24"/>
                <w:lang w:val="uk-UA"/>
              </w:rPr>
            </w:pPr>
            <w:r w:rsidRPr="000C59CB">
              <w:rPr>
                <w:b/>
                <w:sz w:val="24"/>
                <w:lang w:val="uk-UA"/>
              </w:rPr>
              <w:t>1. Обов’язкові компоненти ОПП</w:t>
            </w:r>
          </w:p>
        </w:tc>
      </w:tr>
      <w:tr w:rsidR="00906C47" w:rsidRPr="00431DB5" w:rsidTr="00906C47">
        <w:trPr>
          <w:trHeight w:val="275"/>
        </w:trPr>
        <w:tc>
          <w:tcPr>
            <w:tcW w:w="9628" w:type="dxa"/>
            <w:gridSpan w:val="4"/>
          </w:tcPr>
          <w:p w:rsidR="00906C47" w:rsidRPr="000C59CB" w:rsidRDefault="00906C47" w:rsidP="0092792E">
            <w:pPr>
              <w:pStyle w:val="TableParagraph"/>
              <w:spacing w:line="256" w:lineRule="exact"/>
              <w:ind w:left="5"/>
              <w:jc w:val="center"/>
              <w:rPr>
                <w:b/>
                <w:sz w:val="24"/>
                <w:lang w:val="uk-UA"/>
              </w:rPr>
            </w:pPr>
            <w:r w:rsidRPr="000C59CB">
              <w:rPr>
                <w:b/>
                <w:sz w:val="24"/>
                <w:lang w:val="uk-UA"/>
              </w:rPr>
              <w:t xml:space="preserve">1.1. </w:t>
            </w:r>
            <w:r w:rsidR="0092792E">
              <w:rPr>
                <w:b/>
                <w:sz w:val="24"/>
                <w:lang w:val="uk-UA"/>
              </w:rPr>
              <w:t>Обов’язкові освітні компоненти, що формують загальні компетентності</w:t>
            </w:r>
          </w:p>
        </w:tc>
      </w:tr>
      <w:tr w:rsidR="00906C47" w:rsidRPr="000C59CB" w:rsidTr="00906C47">
        <w:trPr>
          <w:trHeight w:val="275"/>
        </w:trPr>
        <w:tc>
          <w:tcPr>
            <w:tcW w:w="986" w:type="dxa"/>
          </w:tcPr>
          <w:p w:rsidR="00906C47" w:rsidRPr="000C59CB" w:rsidRDefault="00906C47" w:rsidP="00906C47">
            <w:pPr>
              <w:pStyle w:val="TableParagraph"/>
              <w:spacing w:line="256" w:lineRule="exact"/>
              <w:ind w:left="182"/>
              <w:rPr>
                <w:sz w:val="24"/>
                <w:lang w:val="uk-UA"/>
              </w:rPr>
            </w:pPr>
            <w:r w:rsidRPr="000C59CB">
              <w:rPr>
                <w:sz w:val="24"/>
                <w:lang w:val="uk-UA"/>
              </w:rPr>
              <w:t>ОК 1</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Основи філософських знань</w:t>
            </w:r>
          </w:p>
        </w:tc>
        <w:tc>
          <w:tcPr>
            <w:tcW w:w="1692" w:type="dxa"/>
          </w:tcPr>
          <w:p w:rsidR="00906C47" w:rsidRPr="000C59CB" w:rsidRDefault="0069635D" w:rsidP="00906C47">
            <w:pPr>
              <w:pStyle w:val="TableParagraph"/>
              <w:spacing w:line="256" w:lineRule="exact"/>
              <w:ind w:left="364" w:right="353"/>
              <w:jc w:val="center"/>
              <w:rPr>
                <w:sz w:val="24"/>
                <w:lang w:val="uk-UA"/>
              </w:rPr>
            </w:pPr>
            <w:r>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Екзамен</w:t>
            </w:r>
          </w:p>
        </w:tc>
      </w:tr>
      <w:tr w:rsidR="00906C47" w:rsidRPr="000C59CB" w:rsidTr="00906C47">
        <w:trPr>
          <w:trHeight w:val="278"/>
        </w:trPr>
        <w:tc>
          <w:tcPr>
            <w:tcW w:w="986" w:type="dxa"/>
          </w:tcPr>
          <w:p w:rsidR="00906C47" w:rsidRPr="000C59CB" w:rsidRDefault="00906C47" w:rsidP="00906C47">
            <w:pPr>
              <w:pStyle w:val="TableParagraph"/>
              <w:spacing w:line="258" w:lineRule="exact"/>
              <w:ind w:left="182"/>
              <w:rPr>
                <w:sz w:val="24"/>
                <w:lang w:val="uk-UA"/>
              </w:rPr>
            </w:pPr>
            <w:r w:rsidRPr="000C59CB">
              <w:rPr>
                <w:sz w:val="24"/>
                <w:lang w:val="uk-UA"/>
              </w:rPr>
              <w:t>ОК 2</w:t>
            </w:r>
          </w:p>
        </w:tc>
        <w:tc>
          <w:tcPr>
            <w:tcW w:w="5055" w:type="dxa"/>
          </w:tcPr>
          <w:p w:rsidR="00906C47" w:rsidRPr="000C59CB" w:rsidRDefault="00906C47" w:rsidP="00906C47">
            <w:pPr>
              <w:pStyle w:val="TableParagraph"/>
              <w:spacing w:line="258" w:lineRule="exact"/>
              <w:ind w:left="108"/>
              <w:rPr>
                <w:sz w:val="24"/>
                <w:lang w:val="uk-UA"/>
              </w:rPr>
            </w:pPr>
            <w:r w:rsidRPr="000C59CB">
              <w:rPr>
                <w:sz w:val="24"/>
                <w:lang w:val="uk-UA"/>
              </w:rPr>
              <w:t>Іноземна мова (за професійним спрямуванням)</w:t>
            </w:r>
          </w:p>
        </w:tc>
        <w:tc>
          <w:tcPr>
            <w:tcW w:w="1692" w:type="dxa"/>
          </w:tcPr>
          <w:p w:rsidR="00906C47" w:rsidRPr="000C59CB" w:rsidRDefault="0069635D" w:rsidP="00906C47">
            <w:pPr>
              <w:pStyle w:val="TableParagraph"/>
              <w:spacing w:line="258" w:lineRule="exact"/>
              <w:ind w:left="8"/>
              <w:jc w:val="center"/>
              <w:rPr>
                <w:sz w:val="24"/>
                <w:lang w:val="uk-UA"/>
              </w:rPr>
            </w:pPr>
            <w:r>
              <w:rPr>
                <w:sz w:val="24"/>
                <w:lang w:val="uk-UA"/>
              </w:rPr>
              <w:t>4,5</w:t>
            </w:r>
          </w:p>
        </w:tc>
        <w:tc>
          <w:tcPr>
            <w:tcW w:w="1895" w:type="dxa"/>
          </w:tcPr>
          <w:p w:rsidR="00906C47" w:rsidRPr="000C59CB" w:rsidRDefault="00906C47" w:rsidP="00906C47">
            <w:pPr>
              <w:pStyle w:val="TableParagraph"/>
              <w:spacing w:line="258" w:lineRule="exact"/>
              <w:ind w:left="148" w:right="139"/>
              <w:jc w:val="center"/>
              <w:rPr>
                <w:sz w:val="24"/>
                <w:lang w:val="uk-UA"/>
              </w:rPr>
            </w:pPr>
            <w:r w:rsidRPr="000C59CB">
              <w:rPr>
                <w:sz w:val="24"/>
                <w:lang w:val="uk-UA"/>
              </w:rPr>
              <w:t>Екзамен</w:t>
            </w:r>
          </w:p>
        </w:tc>
      </w:tr>
      <w:tr w:rsidR="00906C47" w:rsidRPr="000C59CB" w:rsidTr="00906C47">
        <w:trPr>
          <w:trHeight w:val="275"/>
        </w:trPr>
        <w:tc>
          <w:tcPr>
            <w:tcW w:w="986" w:type="dxa"/>
          </w:tcPr>
          <w:p w:rsidR="00906C47" w:rsidRPr="000C59CB" w:rsidRDefault="00906C47" w:rsidP="00906C47">
            <w:pPr>
              <w:pStyle w:val="TableParagraph"/>
              <w:spacing w:line="256" w:lineRule="exact"/>
              <w:ind w:left="182"/>
              <w:rPr>
                <w:sz w:val="24"/>
                <w:lang w:val="uk-UA"/>
              </w:rPr>
            </w:pPr>
            <w:r w:rsidRPr="000C59CB">
              <w:rPr>
                <w:sz w:val="24"/>
                <w:lang w:val="uk-UA"/>
              </w:rPr>
              <w:t>ОК 3</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Правознавство</w:t>
            </w:r>
          </w:p>
        </w:tc>
        <w:tc>
          <w:tcPr>
            <w:tcW w:w="1692" w:type="dxa"/>
          </w:tcPr>
          <w:p w:rsidR="00906C47" w:rsidRPr="000C59CB" w:rsidRDefault="00906C47" w:rsidP="00906C47">
            <w:pPr>
              <w:pStyle w:val="TableParagraph"/>
              <w:spacing w:line="256" w:lineRule="exact"/>
              <w:ind w:left="364" w:right="353"/>
              <w:jc w:val="center"/>
              <w:rPr>
                <w:sz w:val="24"/>
                <w:lang w:val="uk-UA"/>
              </w:rPr>
            </w:pPr>
            <w:r w:rsidRPr="000C59CB">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5"/>
        </w:trPr>
        <w:tc>
          <w:tcPr>
            <w:tcW w:w="986" w:type="dxa"/>
          </w:tcPr>
          <w:p w:rsidR="00906C47" w:rsidRPr="000C59CB" w:rsidRDefault="00906C47" w:rsidP="00906C47">
            <w:pPr>
              <w:pStyle w:val="TableParagraph"/>
              <w:spacing w:line="256" w:lineRule="exact"/>
              <w:ind w:left="182"/>
              <w:rPr>
                <w:sz w:val="24"/>
                <w:lang w:val="uk-UA"/>
              </w:rPr>
            </w:pPr>
            <w:r w:rsidRPr="000C59CB">
              <w:rPr>
                <w:sz w:val="24"/>
                <w:lang w:val="uk-UA"/>
              </w:rPr>
              <w:t>ОК 4</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Історія України</w:t>
            </w:r>
          </w:p>
        </w:tc>
        <w:tc>
          <w:tcPr>
            <w:tcW w:w="1692" w:type="dxa"/>
          </w:tcPr>
          <w:p w:rsidR="00906C47" w:rsidRPr="000C59CB" w:rsidRDefault="008E175F" w:rsidP="00906C47">
            <w:pPr>
              <w:pStyle w:val="TableParagraph"/>
              <w:spacing w:line="256" w:lineRule="exact"/>
              <w:ind w:left="8"/>
              <w:jc w:val="center"/>
              <w:rPr>
                <w:sz w:val="24"/>
                <w:lang w:val="uk-UA"/>
              </w:rPr>
            </w:pPr>
            <w:r>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Екзамен</w:t>
            </w:r>
          </w:p>
        </w:tc>
      </w:tr>
      <w:tr w:rsidR="00906C47" w:rsidRPr="000C59CB" w:rsidTr="00906C47">
        <w:trPr>
          <w:trHeight w:val="275"/>
        </w:trPr>
        <w:tc>
          <w:tcPr>
            <w:tcW w:w="986" w:type="dxa"/>
          </w:tcPr>
          <w:p w:rsidR="00906C47" w:rsidRPr="000C59CB" w:rsidRDefault="00906C47" w:rsidP="00906C47">
            <w:pPr>
              <w:pStyle w:val="TableParagraph"/>
              <w:spacing w:line="256" w:lineRule="exact"/>
              <w:ind w:left="182"/>
              <w:rPr>
                <w:sz w:val="24"/>
                <w:lang w:val="uk-UA"/>
              </w:rPr>
            </w:pPr>
            <w:r w:rsidRPr="000C59CB">
              <w:rPr>
                <w:sz w:val="24"/>
                <w:lang w:val="uk-UA"/>
              </w:rPr>
              <w:t>ОК 5</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Соціологія</w:t>
            </w:r>
          </w:p>
        </w:tc>
        <w:tc>
          <w:tcPr>
            <w:tcW w:w="1692" w:type="dxa"/>
          </w:tcPr>
          <w:p w:rsidR="00906C47" w:rsidRPr="000C59CB" w:rsidRDefault="00906C47" w:rsidP="00906C47">
            <w:pPr>
              <w:pStyle w:val="TableParagraph"/>
              <w:spacing w:line="256" w:lineRule="exact"/>
              <w:ind w:left="364" w:right="353"/>
              <w:jc w:val="center"/>
              <w:rPr>
                <w:sz w:val="24"/>
                <w:lang w:val="uk-UA"/>
              </w:rPr>
            </w:pPr>
            <w:r w:rsidRPr="000C59CB">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551"/>
        </w:trPr>
        <w:tc>
          <w:tcPr>
            <w:tcW w:w="986" w:type="dxa"/>
          </w:tcPr>
          <w:p w:rsidR="00906C47" w:rsidRPr="000C59CB" w:rsidRDefault="00906C47" w:rsidP="00906C47">
            <w:pPr>
              <w:pStyle w:val="TableParagraph"/>
              <w:spacing w:line="270" w:lineRule="exact"/>
              <w:ind w:left="182"/>
              <w:rPr>
                <w:sz w:val="24"/>
                <w:lang w:val="uk-UA"/>
              </w:rPr>
            </w:pPr>
            <w:r w:rsidRPr="000C59CB">
              <w:rPr>
                <w:sz w:val="24"/>
                <w:lang w:val="uk-UA"/>
              </w:rPr>
              <w:t>ОК 6</w:t>
            </w:r>
          </w:p>
        </w:tc>
        <w:tc>
          <w:tcPr>
            <w:tcW w:w="5055" w:type="dxa"/>
          </w:tcPr>
          <w:p w:rsidR="00906C47" w:rsidRPr="000C59CB" w:rsidRDefault="00906C47" w:rsidP="00906C47">
            <w:pPr>
              <w:pStyle w:val="TableParagraph"/>
              <w:spacing w:line="270" w:lineRule="exact"/>
              <w:ind w:left="108"/>
              <w:rPr>
                <w:sz w:val="24"/>
                <w:lang w:val="uk-UA"/>
              </w:rPr>
            </w:pPr>
            <w:r w:rsidRPr="000C59CB">
              <w:rPr>
                <w:sz w:val="24"/>
                <w:lang w:val="uk-UA"/>
              </w:rPr>
              <w:t>Українська мова (за професійним</w:t>
            </w:r>
          </w:p>
          <w:p w:rsidR="00906C47" w:rsidRPr="000C59CB" w:rsidRDefault="00906C47" w:rsidP="00906C47">
            <w:pPr>
              <w:pStyle w:val="TableParagraph"/>
              <w:spacing w:line="261" w:lineRule="exact"/>
              <w:ind w:left="108"/>
              <w:rPr>
                <w:sz w:val="24"/>
                <w:lang w:val="uk-UA"/>
              </w:rPr>
            </w:pPr>
            <w:r w:rsidRPr="000C59CB">
              <w:rPr>
                <w:sz w:val="24"/>
                <w:lang w:val="uk-UA"/>
              </w:rPr>
              <w:t>спрямуванням)</w:t>
            </w:r>
          </w:p>
        </w:tc>
        <w:tc>
          <w:tcPr>
            <w:tcW w:w="1692" w:type="dxa"/>
          </w:tcPr>
          <w:p w:rsidR="00906C47" w:rsidRPr="000C59CB" w:rsidRDefault="00906C47" w:rsidP="00906C47">
            <w:pPr>
              <w:pStyle w:val="TableParagraph"/>
              <w:spacing w:before="133"/>
              <w:ind w:left="364" w:right="353"/>
              <w:jc w:val="center"/>
              <w:rPr>
                <w:sz w:val="24"/>
                <w:lang w:val="uk-UA"/>
              </w:rPr>
            </w:pPr>
            <w:r w:rsidRPr="000C59CB">
              <w:rPr>
                <w:sz w:val="24"/>
                <w:lang w:val="uk-UA"/>
              </w:rPr>
              <w:t>1,5</w:t>
            </w:r>
          </w:p>
        </w:tc>
        <w:tc>
          <w:tcPr>
            <w:tcW w:w="1895" w:type="dxa"/>
          </w:tcPr>
          <w:p w:rsidR="00906C47" w:rsidRPr="000C59CB" w:rsidRDefault="00906C47" w:rsidP="00906C47">
            <w:pPr>
              <w:pStyle w:val="TableParagraph"/>
              <w:spacing w:line="270" w:lineRule="exact"/>
              <w:ind w:left="148" w:right="139"/>
              <w:jc w:val="center"/>
              <w:rPr>
                <w:sz w:val="24"/>
                <w:lang w:val="uk-UA"/>
              </w:rPr>
            </w:pPr>
            <w:r w:rsidRPr="000C59CB">
              <w:rPr>
                <w:sz w:val="24"/>
                <w:lang w:val="uk-UA"/>
              </w:rPr>
              <w:t xml:space="preserve">Залік </w:t>
            </w:r>
          </w:p>
        </w:tc>
      </w:tr>
      <w:tr w:rsidR="00906C47" w:rsidRPr="000C59CB" w:rsidTr="00906C47">
        <w:trPr>
          <w:trHeight w:val="276"/>
        </w:trPr>
        <w:tc>
          <w:tcPr>
            <w:tcW w:w="986" w:type="dxa"/>
          </w:tcPr>
          <w:p w:rsidR="00906C47" w:rsidRPr="000C59CB" w:rsidRDefault="00906C47" w:rsidP="00906C47">
            <w:pPr>
              <w:pStyle w:val="TableParagraph"/>
              <w:spacing w:line="256" w:lineRule="exact"/>
              <w:ind w:left="182"/>
              <w:rPr>
                <w:sz w:val="24"/>
                <w:lang w:val="uk-UA"/>
              </w:rPr>
            </w:pPr>
            <w:r w:rsidRPr="000C59CB">
              <w:rPr>
                <w:sz w:val="24"/>
                <w:lang w:val="uk-UA"/>
              </w:rPr>
              <w:t>ОК 7</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Культурологія</w:t>
            </w:r>
          </w:p>
        </w:tc>
        <w:tc>
          <w:tcPr>
            <w:tcW w:w="1692" w:type="dxa"/>
          </w:tcPr>
          <w:p w:rsidR="00906C47" w:rsidRPr="000C59CB" w:rsidRDefault="00906C47" w:rsidP="00906C47">
            <w:pPr>
              <w:pStyle w:val="TableParagraph"/>
              <w:spacing w:line="256" w:lineRule="exact"/>
              <w:ind w:left="364" w:right="353"/>
              <w:jc w:val="center"/>
              <w:rPr>
                <w:sz w:val="24"/>
                <w:lang w:val="uk-UA"/>
              </w:rPr>
            </w:pPr>
            <w:r w:rsidRPr="000C59CB">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78"/>
              <w:jc w:val="right"/>
              <w:rPr>
                <w:sz w:val="24"/>
                <w:lang w:val="uk-UA"/>
              </w:rPr>
            </w:pPr>
            <w:r w:rsidRPr="000C59CB">
              <w:rPr>
                <w:sz w:val="24"/>
                <w:lang w:val="uk-UA"/>
              </w:rPr>
              <w:t>ОК 8</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Фізичне виховання</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6</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78"/>
              <w:jc w:val="right"/>
              <w:rPr>
                <w:sz w:val="24"/>
                <w:lang w:val="uk-UA"/>
              </w:rPr>
            </w:pPr>
            <w:r w:rsidRPr="000C59CB">
              <w:rPr>
                <w:sz w:val="24"/>
                <w:lang w:val="uk-UA"/>
              </w:rPr>
              <w:t>ОК 9</w:t>
            </w:r>
          </w:p>
        </w:tc>
        <w:tc>
          <w:tcPr>
            <w:tcW w:w="5055" w:type="dxa"/>
          </w:tcPr>
          <w:p w:rsidR="00906C47" w:rsidRPr="000C59CB" w:rsidRDefault="0007288A" w:rsidP="00906C47">
            <w:pPr>
              <w:pStyle w:val="TableParagraph"/>
              <w:spacing w:line="256" w:lineRule="exact"/>
              <w:ind w:left="108"/>
              <w:rPr>
                <w:sz w:val="24"/>
                <w:lang w:val="uk-UA"/>
              </w:rPr>
            </w:pPr>
            <w:r>
              <w:rPr>
                <w:sz w:val="24"/>
                <w:lang w:val="uk-UA"/>
              </w:rPr>
              <w:t>Економічна теорія</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3,5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Екзамен</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18"/>
              <w:jc w:val="right"/>
              <w:rPr>
                <w:sz w:val="24"/>
                <w:lang w:val="uk-UA"/>
              </w:rPr>
            </w:pPr>
            <w:r w:rsidRPr="000C59CB">
              <w:rPr>
                <w:sz w:val="24"/>
                <w:lang w:val="uk-UA"/>
              </w:rPr>
              <w:t>ОК 10</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Вища математика</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3</w:t>
            </w:r>
          </w:p>
        </w:tc>
        <w:tc>
          <w:tcPr>
            <w:tcW w:w="1895" w:type="dxa"/>
          </w:tcPr>
          <w:p w:rsidR="00906C47" w:rsidRPr="000C59CB" w:rsidRDefault="000335A6" w:rsidP="00906C47">
            <w:pPr>
              <w:pStyle w:val="TableParagraph"/>
              <w:spacing w:line="256" w:lineRule="exact"/>
              <w:ind w:left="148" w:right="139"/>
              <w:jc w:val="center"/>
              <w:rPr>
                <w:sz w:val="24"/>
                <w:lang w:val="uk-UA"/>
              </w:rPr>
            </w:pPr>
            <w:r>
              <w:rPr>
                <w:sz w:val="24"/>
                <w:lang w:val="uk-UA"/>
              </w:rPr>
              <w:t>Залік</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18"/>
              <w:jc w:val="right"/>
              <w:rPr>
                <w:sz w:val="24"/>
                <w:lang w:val="uk-UA"/>
              </w:rPr>
            </w:pPr>
            <w:r w:rsidRPr="000C59CB">
              <w:rPr>
                <w:sz w:val="24"/>
                <w:lang w:val="uk-UA"/>
              </w:rPr>
              <w:t>ОК 11</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Інформатика і комп'ютерна техніка</w:t>
            </w:r>
          </w:p>
        </w:tc>
        <w:tc>
          <w:tcPr>
            <w:tcW w:w="1692" w:type="dxa"/>
          </w:tcPr>
          <w:p w:rsidR="00906C47" w:rsidRPr="000C59CB" w:rsidRDefault="000335A6" w:rsidP="00906C47">
            <w:pPr>
              <w:pStyle w:val="TableParagraph"/>
              <w:spacing w:line="256" w:lineRule="exact"/>
              <w:ind w:left="8"/>
              <w:jc w:val="center"/>
              <w:rPr>
                <w:sz w:val="24"/>
                <w:lang w:val="uk-UA"/>
              </w:rPr>
            </w:pPr>
            <w:r>
              <w:rPr>
                <w:sz w:val="24"/>
                <w:lang w:val="uk-UA"/>
              </w:rPr>
              <w:t>3</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18"/>
              <w:jc w:val="right"/>
              <w:rPr>
                <w:sz w:val="24"/>
                <w:lang w:val="uk-UA"/>
              </w:rPr>
            </w:pPr>
            <w:r w:rsidRPr="000C59CB">
              <w:rPr>
                <w:sz w:val="24"/>
                <w:lang w:val="uk-UA"/>
              </w:rPr>
              <w:t>ОК 12</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Економіка підприємства</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3,5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Екзамен</w:t>
            </w:r>
          </w:p>
        </w:tc>
      </w:tr>
      <w:tr w:rsidR="00906C47" w:rsidRPr="000C59CB" w:rsidTr="00906C47">
        <w:trPr>
          <w:trHeight w:val="276"/>
        </w:trPr>
        <w:tc>
          <w:tcPr>
            <w:tcW w:w="986" w:type="dxa"/>
          </w:tcPr>
          <w:p w:rsidR="00906C47" w:rsidRPr="000C59CB" w:rsidRDefault="00906C47" w:rsidP="00906C47">
            <w:pPr>
              <w:pStyle w:val="TableParagraph"/>
              <w:spacing w:line="258" w:lineRule="exact"/>
              <w:ind w:right="218"/>
              <w:jc w:val="right"/>
              <w:rPr>
                <w:sz w:val="24"/>
                <w:lang w:val="uk-UA"/>
              </w:rPr>
            </w:pPr>
            <w:r w:rsidRPr="000C59CB">
              <w:rPr>
                <w:sz w:val="24"/>
                <w:lang w:val="uk-UA"/>
              </w:rPr>
              <w:t>ОК 13</w:t>
            </w:r>
          </w:p>
        </w:tc>
        <w:tc>
          <w:tcPr>
            <w:tcW w:w="5055" w:type="dxa"/>
          </w:tcPr>
          <w:p w:rsidR="00906C47" w:rsidRPr="000C59CB" w:rsidRDefault="00906C47" w:rsidP="00906C47">
            <w:pPr>
              <w:pStyle w:val="TableParagraph"/>
              <w:spacing w:line="258" w:lineRule="exact"/>
              <w:ind w:left="108"/>
              <w:rPr>
                <w:sz w:val="24"/>
                <w:lang w:val="uk-UA"/>
              </w:rPr>
            </w:pPr>
            <w:r w:rsidRPr="000C59CB">
              <w:rPr>
                <w:sz w:val="24"/>
                <w:lang w:val="uk-UA"/>
              </w:rPr>
              <w:t>Фінанси підприємства</w:t>
            </w:r>
          </w:p>
        </w:tc>
        <w:tc>
          <w:tcPr>
            <w:tcW w:w="1692" w:type="dxa"/>
          </w:tcPr>
          <w:p w:rsidR="00906C47" w:rsidRPr="000C59CB" w:rsidRDefault="00906C47" w:rsidP="00906C47">
            <w:pPr>
              <w:pStyle w:val="TableParagraph"/>
              <w:spacing w:line="258" w:lineRule="exact"/>
              <w:ind w:left="696"/>
              <w:rPr>
                <w:sz w:val="24"/>
                <w:lang w:val="uk-UA"/>
              </w:rPr>
            </w:pPr>
            <w:r w:rsidRPr="000C59CB">
              <w:rPr>
                <w:sz w:val="24"/>
                <w:lang w:val="uk-UA"/>
              </w:rPr>
              <w:t>1,5</w:t>
            </w:r>
          </w:p>
        </w:tc>
        <w:tc>
          <w:tcPr>
            <w:tcW w:w="1895" w:type="dxa"/>
          </w:tcPr>
          <w:p w:rsidR="00906C47" w:rsidRPr="000C59CB" w:rsidRDefault="00906C47" w:rsidP="00906C47">
            <w:pPr>
              <w:pStyle w:val="TableParagraph"/>
              <w:spacing w:line="258" w:lineRule="exact"/>
              <w:ind w:left="148" w:right="139"/>
              <w:jc w:val="center"/>
              <w:rPr>
                <w:sz w:val="24"/>
                <w:lang w:val="uk-UA"/>
              </w:rPr>
            </w:pPr>
            <w:r w:rsidRPr="000C59CB">
              <w:rPr>
                <w:sz w:val="24"/>
                <w:lang w:val="uk-UA"/>
              </w:rPr>
              <w:t>Залік</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18"/>
              <w:jc w:val="right"/>
              <w:rPr>
                <w:sz w:val="24"/>
                <w:lang w:val="uk-UA"/>
              </w:rPr>
            </w:pPr>
            <w:r w:rsidRPr="000C59CB">
              <w:rPr>
                <w:sz w:val="24"/>
                <w:lang w:val="uk-UA"/>
              </w:rPr>
              <w:t>ОК 14</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Бухгалтерський облік</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3,5</w:t>
            </w:r>
          </w:p>
        </w:tc>
        <w:tc>
          <w:tcPr>
            <w:tcW w:w="1895" w:type="dxa"/>
          </w:tcPr>
          <w:p w:rsidR="00906C47" w:rsidRPr="000C59CB" w:rsidRDefault="00F04D15" w:rsidP="00906C47">
            <w:pPr>
              <w:pStyle w:val="TableParagraph"/>
              <w:spacing w:line="256" w:lineRule="exact"/>
              <w:ind w:left="148" w:right="139"/>
              <w:jc w:val="center"/>
              <w:rPr>
                <w:sz w:val="24"/>
                <w:lang w:val="uk-UA"/>
              </w:rPr>
            </w:pPr>
            <w:r>
              <w:rPr>
                <w:sz w:val="24"/>
                <w:lang w:val="uk-UA"/>
              </w:rPr>
              <w:t>Залік</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18"/>
              <w:jc w:val="right"/>
              <w:rPr>
                <w:sz w:val="24"/>
                <w:lang w:val="uk-UA"/>
              </w:rPr>
            </w:pPr>
            <w:r w:rsidRPr="000C59CB">
              <w:rPr>
                <w:sz w:val="24"/>
                <w:lang w:val="uk-UA"/>
              </w:rPr>
              <w:t>ОК 15</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Статистика</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18"/>
              <w:jc w:val="right"/>
              <w:rPr>
                <w:sz w:val="24"/>
                <w:lang w:val="uk-UA"/>
              </w:rPr>
            </w:pPr>
            <w:r w:rsidRPr="000C59CB">
              <w:rPr>
                <w:sz w:val="24"/>
                <w:lang w:val="uk-UA"/>
              </w:rPr>
              <w:t>ОК 16</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Екологія</w:t>
            </w:r>
          </w:p>
        </w:tc>
        <w:tc>
          <w:tcPr>
            <w:tcW w:w="1692" w:type="dxa"/>
          </w:tcPr>
          <w:p w:rsidR="00906C47" w:rsidRPr="000C59CB" w:rsidRDefault="00906C47" w:rsidP="00906C47">
            <w:pPr>
              <w:pStyle w:val="TableParagraph"/>
              <w:spacing w:line="256" w:lineRule="exact"/>
              <w:ind w:left="696"/>
              <w:rPr>
                <w:sz w:val="24"/>
                <w:lang w:val="uk-UA"/>
              </w:rPr>
            </w:pPr>
            <w:r w:rsidRPr="000C59CB">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6"/>
        </w:trPr>
        <w:tc>
          <w:tcPr>
            <w:tcW w:w="986" w:type="dxa"/>
          </w:tcPr>
          <w:p w:rsidR="00906C47" w:rsidRPr="000C59CB" w:rsidRDefault="00906C47" w:rsidP="00906C47">
            <w:pPr>
              <w:pStyle w:val="TableParagraph"/>
              <w:spacing w:line="256" w:lineRule="exact"/>
              <w:ind w:right="218"/>
              <w:jc w:val="right"/>
              <w:rPr>
                <w:sz w:val="24"/>
                <w:lang w:val="uk-UA"/>
              </w:rPr>
            </w:pPr>
            <w:r w:rsidRPr="000C59CB">
              <w:rPr>
                <w:sz w:val="24"/>
                <w:lang w:val="uk-UA"/>
              </w:rPr>
              <w:t>ОК 17</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Безпека життєдіяльності</w:t>
            </w:r>
          </w:p>
        </w:tc>
        <w:tc>
          <w:tcPr>
            <w:tcW w:w="1692" w:type="dxa"/>
          </w:tcPr>
          <w:p w:rsidR="00906C47" w:rsidRPr="000C59CB" w:rsidRDefault="00906C47" w:rsidP="00906C47">
            <w:pPr>
              <w:pStyle w:val="TableParagraph"/>
              <w:spacing w:line="256" w:lineRule="exact"/>
              <w:ind w:left="696"/>
              <w:rPr>
                <w:sz w:val="24"/>
                <w:lang w:val="uk-UA"/>
              </w:rPr>
            </w:pPr>
            <w:r w:rsidRPr="000C59CB">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62181D" w:rsidRPr="000C59CB" w:rsidTr="00906C47">
        <w:trPr>
          <w:trHeight w:val="276"/>
        </w:trPr>
        <w:tc>
          <w:tcPr>
            <w:tcW w:w="986" w:type="dxa"/>
          </w:tcPr>
          <w:p w:rsidR="0062181D" w:rsidRPr="000C59CB" w:rsidRDefault="0062181D" w:rsidP="0062181D">
            <w:pPr>
              <w:pStyle w:val="TableParagraph"/>
              <w:spacing w:line="256" w:lineRule="exact"/>
              <w:ind w:right="218"/>
              <w:jc w:val="right"/>
              <w:rPr>
                <w:sz w:val="24"/>
                <w:lang w:val="uk-UA"/>
              </w:rPr>
            </w:pPr>
            <w:r>
              <w:rPr>
                <w:sz w:val="24"/>
                <w:lang w:val="uk-UA"/>
              </w:rPr>
              <w:t>ОК 18</w:t>
            </w:r>
          </w:p>
        </w:tc>
        <w:tc>
          <w:tcPr>
            <w:tcW w:w="5055" w:type="dxa"/>
          </w:tcPr>
          <w:p w:rsidR="0062181D" w:rsidRDefault="0062181D" w:rsidP="0062181D">
            <w:pPr>
              <w:pStyle w:val="TableParagraph"/>
              <w:spacing w:line="266" w:lineRule="exact"/>
              <w:ind w:left="108"/>
              <w:rPr>
                <w:sz w:val="24"/>
                <w:lang w:val="uk-UA"/>
              </w:rPr>
            </w:pPr>
            <w:r>
              <w:rPr>
                <w:sz w:val="24"/>
                <w:lang w:val="uk-UA"/>
              </w:rPr>
              <w:t>Навчальна практика з інформатики і</w:t>
            </w:r>
          </w:p>
          <w:p w:rsidR="0062181D" w:rsidRDefault="0062181D" w:rsidP="0062181D">
            <w:pPr>
              <w:pStyle w:val="TableParagraph"/>
              <w:spacing w:line="256" w:lineRule="exact"/>
              <w:ind w:left="108"/>
              <w:rPr>
                <w:sz w:val="24"/>
                <w:lang w:val="uk-UA"/>
              </w:rPr>
            </w:pPr>
            <w:r>
              <w:rPr>
                <w:sz w:val="24"/>
                <w:lang w:val="uk-UA"/>
              </w:rPr>
              <w:t>комп'ютерної техніки</w:t>
            </w:r>
          </w:p>
        </w:tc>
        <w:tc>
          <w:tcPr>
            <w:tcW w:w="1692" w:type="dxa"/>
          </w:tcPr>
          <w:p w:rsidR="0062181D" w:rsidRDefault="0062181D" w:rsidP="0062181D">
            <w:pPr>
              <w:pStyle w:val="TableParagraph"/>
              <w:spacing w:line="256" w:lineRule="exact"/>
              <w:ind w:left="8"/>
              <w:jc w:val="center"/>
              <w:rPr>
                <w:sz w:val="24"/>
                <w:lang w:val="uk-UA"/>
              </w:rPr>
            </w:pPr>
            <w:r>
              <w:rPr>
                <w:sz w:val="24"/>
                <w:lang w:val="uk-UA"/>
              </w:rPr>
              <w:t>1,5</w:t>
            </w:r>
          </w:p>
        </w:tc>
        <w:tc>
          <w:tcPr>
            <w:tcW w:w="1895" w:type="dxa"/>
          </w:tcPr>
          <w:p w:rsidR="0062181D" w:rsidRDefault="0062181D" w:rsidP="0062181D">
            <w:pPr>
              <w:pStyle w:val="TableParagraph"/>
              <w:spacing w:line="256" w:lineRule="exact"/>
              <w:ind w:left="148" w:right="139"/>
              <w:jc w:val="center"/>
              <w:rPr>
                <w:sz w:val="24"/>
                <w:lang w:val="uk-UA"/>
              </w:rPr>
            </w:pPr>
            <w:r>
              <w:rPr>
                <w:sz w:val="24"/>
                <w:lang w:val="uk-UA"/>
              </w:rPr>
              <w:t xml:space="preserve">Залік </w:t>
            </w:r>
          </w:p>
        </w:tc>
      </w:tr>
    </w:tbl>
    <w:p w:rsidR="00774C8F" w:rsidRPr="00570193" w:rsidRDefault="002A47F0" w:rsidP="00ED5789">
      <w:pPr>
        <w:pStyle w:val="a4"/>
        <w:numPr>
          <w:ilvl w:val="1"/>
          <w:numId w:val="14"/>
        </w:numPr>
        <w:tabs>
          <w:tab w:val="left" w:pos="3730"/>
        </w:tabs>
        <w:spacing w:before="1"/>
        <w:jc w:val="center"/>
        <w:rPr>
          <w:b/>
          <w:sz w:val="28"/>
          <w:lang w:val="uk-UA"/>
        </w:rPr>
      </w:pPr>
      <w:r w:rsidRPr="00570193">
        <w:rPr>
          <w:b/>
          <w:sz w:val="28"/>
          <w:lang w:val="uk-UA"/>
        </w:rPr>
        <w:t>Перелік компонент</w:t>
      </w:r>
      <w:r w:rsidRPr="00570193">
        <w:rPr>
          <w:b/>
          <w:spacing w:val="-2"/>
          <w:sz w:val="28"/>
          <w:lang w:val="uk-UA"/>
        </w:rPr>
        <w:t xml:space="preserve"> </w:t>
      </w:r>
      <w:r w:rsidRPr="00570193">
        <w:rPr>
          <w:b/>
          <w:sz w:val="28"/>
          <w:lang w:val="uk-UA"/>
        </w:rPr>
        <w:t>ОПП</w:t>
      </w:r>
    </w:p>
    <w:tbl>
      <w:tblPr>
        <w:tblStyle w:val="TableNormal"/>
        <w:tblpPr w:leftFromText="180" w:rightFromText="180" w:vertAnchor="text" w:horzAnchor="margin" w:tblpY="-3"/>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6"/>
        <w:gridCol w:w="5055"/>
        <w:gridCol w:w="1692"/>
        <w:gridCol w:w="1895"/>
      </w:tblGrid>
      <w:tr w:rsidR="00906C47" w:rsidRPr="00431DB5" w:rsidTr="00906C47">
        <w:trPr>
          <w:trHeight w:val="275"/>
        </w:trPr>
        <w:tc>
          <w:tcPr>
            <w:tcW w:w="9628" w:type="dxa"/>
            <w:gridSpan w:val="4"/>
          </w:tcPr>
          <w:p w:rsidR="00906C47" w:rsidRPr="000C59CB" w:rsidRDefault="00906C47" w:rsidP="0092792E">
            <w:pPr>
              <w:pStyle w:val="TableParagraph"/>
              <w:spacing w:line="256" w:lineRule="exact"/>
              <w:ind w:left="5"/>
              <w:jc w:val="center"/>
              <w:rPr>
                <w:b/>
                <w:sz w:val="24"/>
                <w:lang w:val="uk-UA"/>
              </w:rPr>
            </w:pPr>
            <w:r w:rsidRPr="000C59CB">
              <w:rPr>
                <w:b/>
                <w:sz w:val="24"/>
                <w:lang w:val="uk-UA"/>
              </w:rPr>
              <w:lastRenderedPageBreak/>
              <w:t xml:space="preserve">1.2. </w:t>
            </w:r>
            <w:r w:rsidR="0092792E">
              <w:rPr>
                <w:b/>
                <w:sz w:val="24"/>
                <w:lang w:val="uk-UA"/>
              </w:rPr>
              <w:t xml:space="preserve"> Обов’язкові освітні компоненти, що формують спеціальні компетентності</w:t>
            </w:r>
          </w:p>
        </w:tc>
      </w:tr>
      <w:tr w:rsidR="00906C47" w:rsidRPr="000C59CB" w:rsidTr="00906C47">
        <w:trPr>
          <w:trHeight w:val="551"/>
        </w:trPr>
        <w:tc>
          <w:tcPr>
            <w:tcW w:w="986" w:type="dxa"/>
          </w:tcPr>
          <w:p w:rsidR="00906C47" w:rsidRPr="000C59CB" w:rsidRDefault="00906C47" w:rsidP="00912DE6">
            <w:pPr>
              <w:pStyle w:val="TableParagraph"/>
              <w:spacing w:line="264" w:lineRule="exact"/>
              <w:ind w:right="218"/>
              <w:jc w:val="right"/>
              <w:rPr>
                <w:sz w:val="24"/>
                <w:lang w:val="uk-UA"/>
              </w:rPr>
            </w:pPr>
            <w:r w:rsidRPr="000C59CB">
              <w:rPr>
                <w:sz w:val="24"/>
                <w:lang w:val="uk-UA"/>
              </w:rPr>
              <w:t>ОК 1</w:t>
            </w:r>
            <w:r w:rsidR="00912DE6">
              <w:rPr>
                <w:sz w:val="24"/>
                <w:lang w:val="uk-UA"/>
              </w:rPr>
              <w:t>9</w:t>
            </w:r>
          </w:p>
        </w:tc>
        <w:tc>
          <w:tcPr>
            <w:tcW w:w="5055" w:type="dxa"/>
          </w:tcPr>
          <w:p w:rsidR="00906C47" w:rsidRPr="000C59CB" w:rsidRDefault="00906C47" w:rsidP="00906C47">
            <w:pPr>
              <w:pStyle w:val="TableParagraph"/>
              <w:spacing w:line="264" w:lineRule="exact"/>
              <w:ind w:left="108"/>
              <w:rPr>
                <w:sz w:val="24"/>
                <w:lang w:val="uk-UA"/>
              </w:rPr>
            </w:pPr>
            <w:r w:rsidRPr="000C59CB">
              <w:rPr>
                <w:sz w:val="24"/>
                <w:lang w:val="uk-UA"/>
              </w:rPr>
              <w:t>Фінансовий облік</w:t>
            </w:r>
          </w:p>
        </w:tc>
        <w:tc>
          <w:tcPr>
            <w:tcW w:w="1692" w:type="dxa"/>
          </w:tcPr>
          <w:p w:rsidR="00906C47" w:rsidRPr="000C59CB" w:rsidRDefault="00906C47" w:rsidP="00906C47">
            <w:pPr>
              <w:pStyle w:val="TableParagraph"/>
              <w:spacing w:line="264" w:lineRule="exact"/>
              <w:ind w:left="8"/>
              <w:jc w:val="center"/>
              <w:rPr>
                <w:sz w:val="24"/>
                <w:lang w:val="uk-UA"/>
              </w:rPr>
            </w:pPr>
            <w:r w:rsidRPr="000C59CB">
              <w:rPr>
                <w:sz w:val="24"/>
                <w:lang w:val="uk-UA"/>
              </w:rPr>
              <w:t>8</w:t>
            </w:r>
          </w:p>
        </w:tc>
        <w:tc>
          <w:tcPr>
            <w:tcW w:w="1895" w:type="dxa"/>
          </w:tcPr>
          <w:p w:rsidR="00906C47" w:rsidRPr="000C59CB" w:rsidRDefault="00906C47" w:rsidP="00906C47">
            <w:pPr>
              <w:pStyle w:val="TableParagraph"/>
              <w:spacing w:line="264" w:lineRule="exact"/>
              <w:ind w:left="148" w:right="140"/>
              <w:jc w:val="center"/>
              <w:rPr>
                <w:sz w:val="24"/>
                <w:lang w:val="uk-UA"/>
              </w:rPr>
            </w:pPr>
            <w:r w:rsidRPr="000C59CB">
              <w:rPr>
                <w:sz w:val="24"/>
                <w:lang w:val="uk-UA"/>
              </w:rPr>
              <w:t>Екзамен,</w:t>
            </w:r>
          </w:p>
          <w:p w:rsidR="00906C47" w:rsidRPr="000C59CB" w:rsidRDefault="00906C47" w:rsidP="00906C47">
            <w:pPr>
              <w:pStyle w:val="TableParagraph"/>
              <w:spacing w:line="268" w:lineRule="exact"/>
              <w:ind w:left="148" w:right="140"/>
              <w:jc w:val="center"/>
              <w:rPr>
                <w:sz w:val="24"/>
                <w:lang w:val="uk-UA"/>
              </w:rPr>
            </w:pPr>
            <w:r w:rsidRPr="000C59CB">
              <w:rPr>
                <w:sz w:val="24"/>
                <w:lang w:val="uk-UA"/>
              </w:rPr>
              <w:t>курсова робота</w:t>
            </w:r>
          </w:p>
        </w:tc>
      </w:tr>
      <w:tr w:rsidR="00906C47" w:rsidRPr="000C59CB" w:rsidTr="00906C47">
        <w:trPr>
          <w:trHeight w:val="277"/>
        </w:trPr>
        <w:tc>
          <w:tcPr>
            <w:tcW w:w="986" w:type="dxa"/>
          </w:tcPr>
          <w:p w:rsidR="00906C47" w:rsidRPr="000C59CB" w:rsidRDefault="00906C47" w:rsidP="00912DE6">
            <w:pPr>
              <w:pStyle w:val="TableParagraph"/>
              <w:spacing w:line="258" w:lineRule="exact"/>
              <w:ind w:right="218"/>
              <w:jc w:val="right"/>
              <w:rPr>
                <w:sz w:val="24"/>
                <w:lang w:val="uk-UA"/>
              </w:rPr>
            </w:pPr>
            <w:r w:rsidRPr="000C59CB">
              <w:rPr>
                <w:sz w:val="24"/>
                <w:lang w:val="uk-UA"/>
              </w:rPr>
              <w:t xml:space="preserve">ОК </w:t>
            </w:r>
            <w:r w:rsidR="00912DE6">
              <w:rPr>
                <w:sz w:val="24"/>
                <w:lang w:val="uk-UA"/>
              </w:rPr>
              <w:t>20</w:t>
            </w:r>
          </w:p>
        </w:tc>
        <w:tc>
          <w:tcPr>
            <w:tcW w:w="5055" w:type="dxa"/>
          </w:tcPr>
          <w:p w:rsidR="00906C47" w:rsidRPr="000C59CB" w:rsidRDefault="00906C47" w:rsidP="00906C47">
            <w:pPr>
              <w:pStyle w:val="TableParagraph"/>
              <w:spacing w:line="258" w:lineRule="exact"/>
              <w:ind w:left="108"/>
              <w:rPr>
                <w:sz w:val="24"/>
                <w:lang w:val="uk-UA"/>
              </w:rPr>
            </w:pPr>
            <w:r w:rsidRPr="000C59CB">
              <w:rPr>
                <w:sz w:val="24"/>
                <w:lang w:val="uk-UA"/>
              </w:rPr>
              <w:t>Економічний аналіз</w:t>
            </w:r>
          </w:p>
        </w:tc>
        <w:tc>
          <w:tcPr>
            <w:tcW w:w="1692" w:type="dxa"/>
          </w:tcPr>
          <w:p w:rsidR="00906C47" w:rsidRPr="000C59CB" w:rsidRDefault="0092792E" w:rsidP="00906C47">
            <w:pPr>
              <w:pStyle w:val="TableParagraph"/>
              <w:spacing w:line="258" w:lineRule="exact"/>
              <w:ind w:left="55"/>
              <w:jc w:val="center"/>
              <w:rPr>
                <w:sz w:val="24"/>
                <w:lang w:val="uk-UA"/>
              </w:rPr>
            </w:pPr>
            <w:r>
              <w:rPr>
                <w:sz w:val="24"/>
                <w:lang w:val="uk-UA"/>
              </w:rPr>
              <w:t>3,5</w:t>
            </w:r>
          </w:p>
        </w:tc>
        <w:tc>
          <w:tcPr>
            <w:tcW w:w="1895" w:type="dxa"/>
          </w:tcPr>
          <w:p w:rsidR="00906C47" w:rsidRPr="000C59CB" w:rsidRDefault="00906C47" w:rsidP="00906C47">
            <w:pPr>
              <w:pStyle w:val="TableParagraph"/>
              <w:spacing w:line="258" w:lineRule="exact"/>
              <w:ind w:left="148" w:right="139"/>
              <w:jc w:val="center"/>
              <w:rPr>
                <w:sz w:val="24"/>
                <w:lang w:val="uk-UA"/>
              </w:rPr>
            </w:pPr>
            <w:r w:rsidRPr="000C59CB">
              <w:rPr>
                <w:sz w:val="24"/>
                <w:lang w:val="uk-UA"/>
              </w:rPr>
              <w:t>Екзамен</w:t>
            </w:r>
          </w:p>
        </w:tc>
      </w:tr>
      <w:tr w:rsidR="00906C47" w:rsidRPr="000C59CB" w:rsidTr="00906C47">
        <w:trPr>
          <w:trHeight w:val="275"/>
        </w:trPr>
        <w:tc>
          <w:tcPr>
            <w:tcW w:w="986" w:type="dxa"/>
          </w:tcPr>
          <w:p w:rsidR="00906C47" w:rsidRPr="000C59CB" w:rsidRDefault="00906C47" w:rsidP="00912DE6">
            <w:pPr>
              <w:pStyle w:val="TableParagraph"/>
              <w:spacing w:line="256" w:lineRule="exact"/>
              <w:ind w:right="218"/>
              <w:jc w:val="right"/>
              <w:rPr>
                <w:sz w:val="24"/>
                <w:lang w:val="uk-UA"/>
              </w:rPr>
            </w:pPr>
            <w:r w:rsidRPr="000C59CB">
              <w:rPr>
                <w:sz w:val="24"/>
                <w:lang w:val="uk-UA"/>
              </w:rPr>
              <w:t>ОК 2</w:t>
            </w:r>
            <w:r w:rsidR="00912DE6">
              <w:rPr>
                <w:sz w:val="24"/>
                <w:lang w:val="uk-UA"/>
              </w:rPr>
              <w:t>1</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Інформаційні системи і технології в обліку</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Екзамен</w:t>
            </w:r>
          </w:p>
        </w:tc>
      </w:tr>
      <w:tr w:rsidR="00906C47" w:rsidRPr="000C59CB" w:rsidTr="00906C47">
        <w:trPr>
          <w:trHeight w:val="276"/>
        </w:trPr>
        <w:tc>
          <w:tcPr>
            <w:tcW w:w="986" w:type="dxa"/>
          </w:tcPr>
          <w:p w:rsidR="00906C47" w:rsidRPr="000C59CB" w:rsidRDefault="00906C47" w:rsidP="00912DE6">
            <w:pPr>
              <w:pStyle w:val="TableParagraph"/>
              <w:spacing w:line="256" w:lineRule="exact"/>
              <w:ind w:right="218"/>
              <w:jc w:val="right"/>
              <w:rPr>
                <w:sz w:val="24"/>
                <w:lang w:val="uk-UA"/>
              </w:rPr>
            </w:pPr>
            <w:r w:rsidRPr="000C59CB">
              <w:rPr>
                <w:sz w:val="24"/>
                <w:lang w:val="uk-UA"/>
              </w:rPr>
              <w:t>ОК 2</w:t>
            </w:r>
            <w:r w:rsidR="00912DE6">
              <w:rPr>
                <w:sz w:val="24"/>
                <w:lang w:val="uk-UA"/>
              </w:rPr>
              <w:t>2</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Облік і звітність у бюджетних установах</w:t>
            </w:r>
          </w:p>
        </w:tc>
        <w:tc>
          <w:tcPr>
            <w:tcW w:w="1692" w:type="dxa"/>
          </w:tcPr>
          <w:p w:rsidR="00906C47" w:rsidRPr="000C59CB" w:rsidRDefault="00906C47" w:rsidP="00906C47">
            <w:pPr>
              <w:pStyle w:val="TableParagraph"/>
              <w:spacing w:line="256" w:lineRule="exact"/>
              <w:ind w:left="696"/>
              <w:rPr>
                <w:sz w:val="24"/>
                <w:lang w:val="uk-UA"/>
              </w:rPr>
            </w:pPr>
            <w:r w:rsidRPr="000C59CB">
              <w:rPr>
                <w:sz w:val="24"/>
                <w:lang w:val="uk-UA"/>
              </w:rPr>
              <w:t>4,5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Екзамен</w:t>
            </w:r>
          </w:p>
        </w:tc>
      </w:tr>
      <w:tr w:rsidR="00906C47" w:rsidRPr="000C59CB" w:rsidTr="00906C47">
        <w:trPr>
          <w:trHeight w:val="275"/>
        </w:trPr>
        <w:tc>
          <w:tcPr>
            <w:tcW w:w="986" w:type="dxa"/>
          </w:tcPr>
          <w:p w:rsidR="00906C47" w:rsidRPr="000C59CB" w:rsidRDefault="00906C47" w:rsidP="00912DE6">
            <w:pPr>
              <w:pStyle w:val="TableParagraph"/>
              <w:spacing w:line="256" w:lineRule="exact"/>
              <w:ind w:right="218"/>
              <w:jc w:val="right"/>
              <w:rPr>
                <w:sz w:val="24"/>
                <w:lang w:val="uk-UA"/>
              </w:rPr>
            </w:pPr>
            <w:r w:rsidRPr="000C59CB">
              <w:rPr>
                <w:sz w:val="24"/>
                <w:lang w:val="uk-UA"/>
              </w:rPr>
              <w:t>ОК 2</w:t>
            </w:r>
            <w:r w:rsidR="00912DE6">
              <w:rPr>
                <w:sz w:val="24"/>
                <w:lang w:val="uk-UA"/>
              </w:rPr>
              <w:t>3</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Контроль і ревізія</w:t>
            </w:r>
          </w:p>
        </w:tc>
        <w:tc>
          <w:tcPr>
            <w:tcW w:w="1692" w:type="dxa"/>
          </w:tcPr>
          <w:p w:rsidR="00906C47" w:rsidRPr="000C59CB" w:rsidRDefault="00432B4A" w:rsidP="00906C47">
            <w:pPr>
              <w:pStyle w:val="TableParagraph"/>
              <w:spacing w:line="256" w:lineRule="exact"/>
              <w:ind w:left="696"/>
              <w:rPr>
                <w:sz w:val="24"/>
                <w:lang w:val="uk-UA"/>
              </w:rPr>
            </w:pPr>
            <w:r>
              <w:rPr>
                <w:sz w:val="24"/>
                <w:lang w:val="uk-UA"/>
              </w:rPr>
              <w:t>3</w:t>
            </w:r>
            <w:r w:rsidR="00906C47" w:rsidRPr="000C59CB">
              <w:rPr>
                <w:sz w:val="24"/>
                <w:lang w:val="uk-UA"/>
              </w:rPr>
              <w:t>,5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Екзамен</w:t>
            </w:r>
          </w:p>
        </w:tc>
      </w:tr>
      <w:tr w:rsidR="00906C47" w:rsidRPr="000C59CB" w:rsidTr="00906C47">
        <w:trPr>
          <w:trHeight w:val="275"/>
        </w:trPr>
        <w:tc>
          <w:tcPr>
            <w:tcW w:w="986" w:type="dxa"/>
          </w:tcPr>
          <w:p w:rsidR="00906C47" w:rsidRPr="000C59CB" w:rsidRDefault="00906C47" w:rsidP="00912DE6">
            <w:pPr>
              <w:pStyle w:val="TableParagraph"/>
              <w:spacing w:line="256" w:lineRule="exact"/>
              <w:ind w:right="218"/>
              <w:jc w:val="right"/>
              <w:rPr>
                <w:sz w:val="24"/>
                <w:lang w:val="uk-UA"/>
              </w:rPr>
            </w:pPr>
            <w:r w:rsidRPr="000C59CB">
              <w:rPr>
                <w:sz w:val="24"/>
                <w:lang w:val="uk-UA"/>
              </w:rPr>
              <w:t>ОК 2</w:t>
            </w:r>
            <w:r w:rsidR="00912DE6">
              <w:rPr>
                <w:sz w:val="24"/>
                <w:lang w:val="uk-UA"/>
              </w:rPr>
              <w:t>4</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Податкова система</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4,5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Екзамен</w:t>
            </w:r>
          </w:p>
        </w:tc>
      </w:tr>
      <w:tr w:rsidR="00906C47" w:rsidRPr="000C59CB" w:rsidTr="00906C47">
        <w:trPr>
          <w:trHeight w:val="275"/>
        </w:trPr>
        <w:tc>
          <w:tcPr>
            <w:tcW w:w="986" w:type="dxa"/>
          </w:tcPr>
          <w:p w:rsidR="00906C47" w:rsidRPr="000C59CB" w:rsidRDefault="00906C47" w:rsidP="00912DE6">
            <w:pPr>
              <w:pStyle w:val="TableParagraph"/>
              <w:spacing w:line="256" w:lineRule="exact"/>
              <w:ind w:right="218"/>
              <w:jc w:val="right"/>
              <w:rPr>
                <w:sz w:val="24"/>
                <w:lang w:val="uk-UA"/>
              </w:rPr>
            </w:pPr>
            <w:r w:rsidRPr="000C59CB">
              <w:rPr>
                <w:sz w:val="24"/>
                <w:lang w:val="uk-UA"/>
              </w:rPr>
              <w:t>ОК 2</w:t>
            </w:r>
            <w:r w:rsidR="00912DE6">
              <w:rPr>
                <w:sz w:val="24"/>
                <w:lang w:val="uk-UA"/>
              </w:rPr>
              <w:t>5</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Казначейська справа</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3,5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8"/>
        </w:trPr>
        <w:tc>
          <w:tcPr>
            <w:tcW w:w="986" w:type="dxa"/>
          </w:tcPr>
          <w:p w:rsidR="00906C47" w:rsidRPr="000C59CB" w:rsidRDefault="00906C47" w:rsidP="00912DE6">
            <w:pPr>
              <w:pStyle w:val="TableParagraph"/>
              <w:spacing w:line="258" w:lineRule="exact"/>
              <w:ind w:right="218"/>
              <w:jc w:val="right"/>
              <w:rPr>
                <w:sz w:val="24"/>
                <w:lang w:val="uk-UA"/>
              </w:rPr>
            </w:pPr>
            <w:r w:rsidRPr="000C59CB">
              <w:rPr>
                <w:sz w:val="24"/>
                <w:lang w:val="uk-UA"/>
              </w:rPr>
              <w:t>ОК 2</w:t>
            </w:r>
            <w:r w:rsidR="00912DE6">
              <w:rPr>
                <w:sz w:val="24"/>
                <w:lang w:val="uk-UA"/>
              </w:rPr>
              <w:t>6</w:t>
            </w:r>
          </w:p>
        </w:tc>
        <w:tc>
          <w:tcPr>
            <w:tcW w:w="5055" w:type="dxa"/>
          </w:tcPr>
          <w:p w:rsidR="00906C47" w:rsidRPr="000C59CB" w:rsidRDefault="00906C47" w:rsidP="00906C47">
            <w:pPr>
              <w:pStyle w:val="TableParagraph"/>
              <w:spacing w:line="258" w:lineRule="exact"/>
              <w:ind w:left="108"/>
              <w:rPr>
                <w:sz w:val="24"/>
                <w:lang w:val="uk-UA"/>
              </w:rPr>
            </w:pPr>
            <w:r w:rsidRPr="000C59CB">
              <w:rPr>
                <w:sz w:val="24"/>
                <w:lang w:val="uk-UA"/>
              </w:rPr>
              <w:t>Фінанси</w:t>
            </w:r>
          </w:p>
        </w:tc>
        <w:tc>
          <w:tcPr>
            <w:tcW w:w="1692" w:type="dxa"/>
          </w:tcPr>
          <w:p w:rsidR="00906C47" w:rsidRPr="000C59CB" w:rsidRDefault="00906C47" w:rsidP="00906C47">
            <w:pPr>
              <w:pStyle w:val="TableParagraph"/>
              <w:spacing w:line="258" w:lineRule="exact"/>
              <w:ind w:left="8"/>
              <w:jc w:val="center"/>
              <w:rPr>
                <w:sz w:val="24"/>
                <w:lang w:val="uk-UA"/>
              </w:rPr>
            </w:pPr>
            <w:r w:rsidRPr="000C59CB">
              <w:rPr>
                <w:sz w:val="24"/>
                <w:lang w:val="uk-UA"/>
              </w:rPr>
              <w:t>3,5</w:t>
            </w:r>
          </w:p>
        </w:tc>
        <w:tc>
          <w:tcPr>
            <w:tcW w:w="1895" w:type="dxa"/>
          </w:tcPr>
          <w:p w:rsidR="00906C47" w:rsidRPr="000C59CB" w:rsidRDefault="00906C47" w:rsidP="00906C47">
            <w:pPr>
              <w:pStyle w:val="TableParagraph"/>
              <w:spacing w:line="258" w:lineRule="exact"/>
              <w:ind w:left="148" w:right="139"/>
              <w:jc w:val="center"/>
              <w:rPr>
                <w:sz w:val="24"/>
                <w:lang w:val="uk-UA"/>
              </w:rPr>
            </w:pPr>
            <w:r w:rsidRPr="000C59CB">
              <w:rPr>
                <w:sz w:val="24"/>
                <w:lang w:val="uk-UA"/>
              </w:rPr>
              <w:t>Залік</w:t>
            </w:r>
          </w:p>
        </w:tc>
      </w:tr>
      <w:tr w:rsidR="00906C47" w:rsidRPr="000C59CB" w:rsidTr="00906C47">
        <w:trPr>
          <w:trHeight w:val="275"/>
        </w:trPr>
        <w:tc>
          <w:tcPr>
            <w:tcW w:w="986" w:type="dxa"/>
          </w:tcPr>
          <w:p w:rsidR="00906C47" w:rsidRPr="000C59CB" w:rsidRDefault="00906C47" w:rsidP="00912DE6">
            <w:pPr>
              <w:pStyle w:val="TableParagraph"/>
              <w:spacing w:line="256" w:lineRule="exact"/>
              <w:ind w:right="218"/>
              <w:jc w:val="right"/>
              <w:rPr>
                <w:sz w:val="24"/>
                <w:lang w:val="uk-UA"/>
              </w:rPr>
            </w:pPr>
            <w:r w:rsidRPr="000C59CB">
              <w:rPr>
                <w:sz w:val="24"/>
                <w:lang w:val="uk-UA"/>
              </w:rPr>
              <w:t>ОК 2</w:t>
            </w:r>
            <w:r w:rsidR="00912DE6">
              <w:rPr>
                <w:sz w:val="24"/>
                <w:lang w:val="uk-UA"/>
              </w:rPr>
              <w:t>7</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Гроші та кредит</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3,5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5"/>
        </w:trPr>
        <w:tc>
          <w:tcPr>
            <w:tcW w:w="986" w:type="dxa"/>
          </w:tcPr>
          <w:p w:rsidR="00906C47" w:rsidRPr="000C59CB" w:rsidRDefault="00906C47" w:rsidP="00912DE6">
            <w:pPr>
              <w:pStyle w:val="TableParagraph"/>
              <w:spacing w:line="256" w:lineRule="exact"/>
              <w:ind w:right="218"/>
              <w:jc w:val="right"/>
              <w:rPr>
                <w:sz w:val="24"/>
                <w:lang w:val="uk-UA"/>
              </w:rPr>
            </w:pPr>
            <w:r w:rsidRPr="000C59CB">
              <w:rPr>
                <w:sz w:val="24"/>
                <w:lang w:val="uk-UA"/>
              </w:rPr>
              <w:t>ОК 2</w:t>
            </w:r>
            <w:r w:rsidR="00912DE6">
              <w:rPr>
                <w:sz w:val="24"/>
                <w:lang w:val="uk-UA"/>
              </w:rPr>
              <w:t>8</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Охорона праці</w:t>
            </w:r>
          </w:p>
        </w:tc>
        <w:tc>
          <w:tcPr>
            <w:tcW w:w="1692" w:type="dxa"/>
          </w:tcPr>
          <w:p w:rsidR="00906C47" w:rsidRPr="000C59CB" w:rsidRDefault="00906C47" w:rsidP="00906C47">
            <w:pPr>
              <w:pStyle w:val="TableParagraph"/>
              <w:spacing w:line="256" w:lineRule="exact"/>
              <w:ind w:left="696"/>
              <w:rPr>
                <w:sz w:val="24"/>
                <w:lang w:val="uk-UA"/>
              </w:rPr>
            </w:pPr>
            <w:r w:rsidRPr="000C59CB">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12DE6" w:rsidRPr="000C59CB" w:rsidTr="00906C47">
        <w:trPr>
          <w:trHeight w:val="275"/>
        </w:trPr>
        <w:tc>
          <w:tcPr>
            <w:tcW w:w="986" w:type="dxa"/>
          </w:tcPr>
          <w:p w:rsidR="00912DE6" w:rsidRPr="000C59CB" w:rsidRDefault="00912DE6" w:rsidP="00912DE6">
            <w:pPr>
              <w:pStyle w:val="TableParagraph"/>
              <w:spacing w:line="256" w:lineRule="exact"/>
              <w:ind w:right="218"/>
              <w:jc w:val="right"/>
              <w:rPr>
                <w:sz w:val="24"/>
                <w:lang w:val="uk-UA"/>
              </w:rPr>
            </w:pPr>
            <w:r w:rsidRPr="000C59CB">
              <w:rPr>
                <w:sz w:val="24"/>
                <w:lang w:val="uk-UA"/>
              </w:rPr>
              <w:t>ОК 2</w:t>
            </w:r>
            <w:r>
              <w:rPr>
                <w:sz w:val="24"/>
                <w:lang w:val="uk-UA"/>
              </w:rPr>
              <w:t>9</w:t>
            </w:r>
          </w:p>
        </w:tc>
        <w:tc>
          <w:tcPr>
            <w:tcW w:w="5055" w:type="dxa"/>
          </w:tcPr>
          <w:p w:rsidR="00912DE6" w:rsidRDefault="00912DE6" w:rsidP="00912DE6">
            <w:pPr>
              <w:pStyle w:val="TableParagraph"/>
              <w:spacing w:line="256" w:lineRule="exact"/>
              <w:ind w:left="108"/>
              <w:rPr>
                <w:sz w:val="24"/>
                <w:lang w:val="uk-UA"/>
              </w:rPr>
            </w:pPr>
            <w:r>
              <w:rPr>
                <w:sz w:val="24"/>
                <w:lang w:val="uk-UA"/>
              </w:rPr>
              <w:t>Навчальна практика з податкової системи</w:t>
            </w:r>
          </w:p>
        </w:tc>
        <w:tc>
          <w:tcPr>
            <w:tcW w:w="1692" w:type="dxa"/>
          </w:tcPr>
          <w:p w:rsidR="00912DE6" w:rsidRDefault="00912DE6" w:rsidP="00912DE6">
            <w:pPr>
              <w:pStyle w:val="TableParagraph"/>
              <w:spacing w:line="256" w:lineRule="exact"/>
              <w:ind w:left="696"/>
              <w:rPr>
                <w:sz w:val="24"/>
                <w:lang w:val="uk-UA"/>
              </w:rPr>
            </w:pPr>
            <w:r>
              <w:rPr>
                <w:sz w:val="24"/>
                <w:lang w:val="uk-UA"/>
              </w:rPr>
              <w:t>1,5</w:t>
            </w:r>
          </w:p>
        </w:tc>
        <w:tc>
          <w:tcPr>
            <w:tcW w:w="1895" w:type="dxa"/>
          </w:tcPr>
          <w:p w:rsidR="00912DE6" w:rsidRDefault="00912DE6" w:rsidP="00912DE6">
            <w:pPr>
              <w:pStyle w:val="TableParagraph"/>
              <w:spacing w:line="256" w:lineRule="exact"/>
              <w:ind w:left="148" w:right="139"/>
              <w:jc w:val="center"/>
              <w:rPr>
                <w:sz w:val="24"/>
                <w:lang w:val="uk-UA"/>
              </w:rPr>
            </w:pPr>
            <w:r>
              <w:rPr>
                <w:sz w:val="24"/>
                <w:lang w:val="uk-UA"/>
              </w:rPr>
              <w:t>Залік</w:t>
            </w:r>
          </w:p>
        </w:tc>
      </w:tr>
      <w:tr w:rsidR="00912DE6" w:rsidRPr="000C59CB" w:rsidTr="00906C47">
        <w:trPr>
          <w:trHeight w:val="275"/>
        </w:trPr>
        <w:tc>
          <w:tcPr>
            <w:tcW w:w="986" w:type="dxa"/>
          </w:tcPr>
          <w:p w:rsidR="00912DE6" w:rsidRPr="000C59CB" w:rsidRDefault="00912DE6" w:rsidP="00912DE6">
            <w:pPr>
              <w:pStyle w:val="TableParagraph"/>
              <w:spacing w:line="256" w:lineRule="exact"/>
              <w:ind w:right="218"/>
              <w:jc w:val="right"/>
              <w:rPr>
                <w:sz w:val="24"/>
                <w:lang w:val="uk-UA"/>
              </w:rPr>
            </w:pPr>
            <w:r>
              <w:rPr>
                <w:sz w:val="24"/>
                <w:lang w:val="uk-UA"/>
              </w:rPr>
              <w:t>ОК 30</w:t>
            </w:r>
          </w:p>
        </w:tc>
        <w:tc>
          <w:tcPr>
            <w:tcW w:w="5055" w:type="dxa"/>
          </w:tcPr>
          <w:p w:rsidR="00912DE6" w:rsidRDefault="00912DE6" w:rsidP="00912DE6">
            <w:pPr>
              <w:pStyle w:val="TableParagraph"/>
              <w:spacing w:line="256" w:lineRule="exact"/>
              <w:ind w:left="108"/>
              <w:rPr>
                <w:sz w:val="24"/>
                <w:lang w:val="uk-UA"/>
              </w:rPr>
            </w:pPr>
            <w:r>
              <w:rPr>
                <w:sz w:val="24"/>
                <w:lang w:val="uk-UA"/>
              </w:rPr>
              <w:t>Навчальна практика з економічного аналізу</w:t>
            </w:r>
          </w:p>
        </w:tc>
        <w:tc>
          <w:tcPr>
            <w:tcW w:w="1692" w:type="dxa"/>
          </w:tcPr>
          <w:p w:rsidR="00912DE6" w:rsidRDefault="00912DE6" w:rsidP="00912DE6">
            <w:pPr>
              <w:pStyle w:val="TableParagraph"/>
              <w:spacing w:line="256" w:lineRule="exact"/>
              <w:ind w:left="696"/>
              <w:rPr>
                <w:sz w:val="24"/>
                <w:lang w:val="uk-UA"/>
              </w:rPr>
            </w:pPr>
            <w:r>
              <w:rPr>
                <w:sz w:val="24"/>
                <w:lang w:val="uk-UA"/>
              </w:rPr>
              <w:t>1,5</w:t>
            </w:r>
          </w:p>
        </w:tc>
        <w:tc>
          <w:tcPr>
            <w:tcW w:w="1895" w:type="dxa"/>
          </w:tcPr>
          <w:p w:rsidR="00912DE6" w:rsidRDefault="00912DE6" w:rsidP="00912DE6">
            <w:pPr>
              <w:pStyle w:val="TableParagraph"/>
              <w:spacing w:line="256" w:lineRule="exact"/>
              <w:ind w:left="148" w:right="139"/>
              <w:jc w:val="center"/>
              <w:rPr>
                <w:sz w:val="24"/>
                <w:lang w:val="uk-UA"/>
              </w:rPr>
            </w:pPr>
            <w:r>
              <w:rPr>
                <w:sz w:val="24"/>
                <w:lang w:val="uk-UA"/>
              </w:rPr>
              <w:t>Залік</w:t>
            </w:r>
          </w:p>
        </w:tc>
      </w:tr>
      <w:tr w:rsidR="00912DE6" w:rsidRPr="000C59CB" w:rsidTr="00906C47">
        <w:trPr>
          <w:trHeight w:val="275"/>
        </w:trPr>
        <w:tc>
          <w:tcPr>
            <w:tcW w:w="986" w:type="dxa"/>
          </w:tcPr>
          <w:p w:rsidR="00912DE6" w:rsidRPr="000C59CB" w:rsidRDefault="00912DE6" w:rsidP="00912DE6">
            <w:pPr>
              <w:pStyle w:val="TableParagraph"/>
              <w:spacing w:line="256" w:lineRule="exact"/>
              <w:ind w:right="218"/>
              <w:jc w:val="right"/>
              <w:rPr>
                <w:sz w:val="24"/>
                <w:lang w:val="uk-UA"/>
              </w:rPr>
            </w:pPr>
            <w:r>
              <w:rPr>
                <w:sz w:val="24"/>
                <w:lang w:val="uk-UA"/>
              </w:rPr>
              <w:t>ОК 31</w:t>
            </w:r>
          </w:p>
        </w:tc>
        <w:tc>
          <w:tcPr>
            <w:tcW w:w="5055" w:type="dxa"/>
          </w:tcPr>
          <w:p w:rsidR="00912DE6" w:rsidRDefault="00912DE6" w:rsidP="00912DE6">
            <w:pPr>
              <w:pStyle w:val="TableParagraph"/>
              <w:spacing w:line="256" w:lineRule="exact"/>
              <w:ind w:left="108"/>
              <w:rPr>
                <w:sz w:val="24"/>
                <w:lang w:val="uk-UA"/>
              </w:rPr>
            </w:pPr>
            <w:r>
              <w:rPr>
                <w:sz w:val="24"/>
                <w:lang w:val="uk-UA"/>
              </w:rPr>
              <w:t>Навчальна практика з фінансового обліку</w:t>
            </w:r>
          </w:p>
        </w:tc>
        <w:tc>
          <w:tcPr>
            <w:tcW w:w="1692" w:type="dxa"/>
          </w:tcPr>
          <w:p w:rsidR="00912DE6" w:rsidRDefault="00912DE6" w:rsidP="00912DE6">
            <w:pPr>
              <w:pStyle w:val="TableParagraph"/>
              <w:spacing w:line="256" w:lineRule="exact"/>
              <w:ind w:left="8"/>
              <w:jc w:val="center"/>
              <w:rPr>
                <w:sz w:val="24"/>
                <w:lang w:val="uk-UA"/>
              </w:rPr>
            </w:pPr>
            <w:r>
              <w:rPr>
                <w:sz w:val="24"/>
                <w:lang w:val="uk-UA"/>
              </w:rPr>
              <w:t>7,5</w:t>
            </w:r>
          </w:p>
        </w:tc>
        <w:tc>
          <w:tcPr>
            <w:tcW w:w="1895" w:type="dxa"/>
          </w:tcPr>
          <w:p w:rsidR="00912DE6" w:rsidRDefault="00912DE6" w:rsidP="00912DE6">
            <w:pPr>
              <w:pStyle w:val="TableParagraph"/>
              <w:spacing w:line="256" w:lineRule="exact"/>
              <w:ind w:left="148" w:right="139"/>
              <w:jc w:val="center"/>
              <w:rPr>
                <w:sz w:val="24"/>
                <w:lang w:val="uk-UA"/>
              </w:rPr>
            </w:pPr>
            <w:r>
              <w:rPr>
                <w:sz w:val="24"/>
                <w:lang w:val="uk-UA"/>
              </w:rPr>
              <w:t>Залік</w:t>
            </w:r>
          </w:p>
        </w:tc>
      </w:tr>
      <w:tr w:rsidR="00912DE6" w:rsidRPr="000C59CB" w:rsidTr="00906C47">
        <w:trPr>
          <w:trHeight w:val="275"/>
        </w:trPr>
        <w:tc>
          <w:tcPr>
            <w:tcW w:w="986" w:type="dxa"/>
          </w:tcPr>
          <w:p w:rsidR="00912DE6" w:rsidRPr="000C59CB" w:rsidRDefault="00912DE6" w:rsidP="00912DE6">
            <w:pPr>
              <w:pStyle w:val="TableParagraph"/>
              <w:spacing w:line="256" w:lineRule="exact"/>
              <w:ind w:right="218"/>
              <w:jc w:val="right"/>
              <w:rPr>
                <w:sz w:val="24"/>
                <w:lang w:val="uk-UA"/>
              </w:rPr>
            </w:pPr>
            <w:r>
              <w:rPr>
                <w:sz w:val="24"/>
                <w:lang w:val="uk-UA"/>
              </w:rPr>
              <w:t>ОК 32</w:t>
            </w:r>
          </w:p>
        </w:tc>
        <w:tc>
          <w:tcPr>
            <w:tcW w:w="5055" w:type="dxa"/>
          </w:tcPr>
          <w:p w:rsidR="00912DE6" w:rsidRDefault="00912DE6" w:rsidP="00912DE6">
            <w:pPr>
              <w:pStyle w:val="TableParagraph"/>
              <w:spacing w:line="264" w:lineRule="exact"/>
              <w:ind w:left="108"/>
              <w:rPr>
                <w:sz w:val="24"/>
                <w:lang w:val="uk-UA"/>
              </w:rPr>
            </w:pPr>
            <w:r>
              <w:rPr>
                <w:sz w:val="24"/>
                <w:lang w:val="uk-UA"/>
              </w:rPr>
              <w:t>Навчальна практика з інформаційних систем і</w:t>
            </w:r>
          </w:p>
          <w:p w:rsidR="00912DE6" w:rsidRDefault="00912DE6" w:rsidP="00912DE6">
            <w:pPr>
              <w:pStyle w:val="TableParagraph"/>
              <w:spacing w:line="268" w:lineRule="exact"/>
              <w:ind w:left="108"/>
              <w:rPr>
                <w:sz w:val="24"/>
                <w:lang w:val="uk-UA"/>
              </w:rPr>
            </w:pPr>
            <w:r>
              <w:rPr>
                <w:sz w:val="24"/>
                <w:lang w:val="uk-UA"/>
              </w:rPr>
              <w:t>технологій в обліку</w:t>
            </w:r>
          </w:p>
        </w:tc>
        <w:tc>
          <w:tcPr>
            <w:tcW w:w="1692" w:type="dxa"/>
          </w:tcPr>
          <w:p w:rsidR="00912DE6" w:rsidRDefault="00912DE6" w:rsidP="00912DE6">
            <w:pPr>
              <w:pStyle w:val="TableParagraph"/>
              <w:spacing w:before="127"/>
              <w:ind w:left="8"/>
              <w:jc w:val="center"/>
              <w:rPr>
                <w:sz w:val="24"/>
                <w:lang w:val="uk-UA"/>
              </w:rPr>
            </w:pPr>
            <w:r>
              <w:rPr>
                <w:sz w:val="24"/>
                <w:lang w:val="uk-UA"/>
              </w:rPr>
              <w:t>3</w:t>
            </w:r>
          </w:p>
        </w:tc>
        <w:tc>
          <w:tcPr>
            <w:tcW w:w="1895" w:type="dxa"/>
          </w:tcPr>
          <w:p w:rsidR="00912DE6" w:rsidRDefault="00912DE6" w:rsidP="00912DE6">
            <w:pPr>
              <w:pStyle w:val="TableParagraph"/>
              <w:spacing w:line="264" w:lineRule="exact"/>
              <w:ind w:left="148" w:right="139"/>
              <w:jc w:val="center"/>
              <w:rPr>
                <w:sz w:val="24"/>
                <w:lang w:val="uk-UA"/>
              </w:rPr>
            </w:pPr>
            <w:r>
              <w:rPr>
                <w:sz w:val="24"/>
                <w:lang w:val="uk-UA"/>
              </w:rPr>
              <w:t>Залік</w:t>
            </w:r>
          </w:p>
        </w:tc>
      </w:tr>
      <w:tr w:rsidR="00906C47" w:rsidRPr="000C59CB" w:rsidTr="002B4F5E">
        <w:trPr>
          <w:trHeight w:val="137"/>
        </w:trPr>
        <w:tc>
          <w:tcPr>
            <w:tcW w:w="986" w:type="dxa"/>
          </w:tcPr>
          <w:p w:rsidR="00906C47" w:rsidRPr="000C59CB" w:rsidRDefault="00912DE6" w:rsidP="002B4F5E">
            <w:pPr>
              <w:pStyle w:val="TableParagraph"/>
              <w:ind w:right="218"/>
              <w:jc w:val="right"/>
              <w:rPr>
                <w:sz w:val="24"/>
                <w:lang w:val="uk-UA"/>
              </w:rPr>
            </w:pPr>
            <w:r>
              <w:rPr>
                <w:sz w:val="24"/>
                <w:lang w:val="uk-UA"/>
              </w:rPr>
              <w:t>ОК 33</w:t>
            </w:r>
          </w:p>
        </w:tc>
        <w:tc>
          <w:tcPr>
            <w:tcW w:w="5055" w:type="dxa"/>
          </w:tcPr>
          <w:p w:rsidR="00906C47" w:rsidRPr="000C59CB" w:rsidRDefault="00906C47" w:rsidP="002B4F5E">
            <w:pPr>
              <w:pStyle w:val="TableParagraph"/>
              <w:ind w:left="108"/>
              <w:rPr>
                <w:sz w:val="24"/>
                <w:lang w:val="uk-UA"/>
              </w:rPr>
            </w:pPr>
            <w:r w:rsidRPr="000C59CB">
              <w:rPr>
                <w:sz w:val="24"/>
                <w:lang w:val="uk-UA"/>
              </w:rPr>
              <w:t>Виробнича практика</w:t>
            </w:r>
          </w:p>
        </w:tc>
        <w:tc>
          <w:tcPr>
            <w:tcW w:w="1692" w:type="dxa"/>
          </w:tcPr>
          <w:p w:rsidR="00906C47" w:rsidRPr="000C59CB" w:rsidRDefault="00906C47" w:rsidP="002B4F5E">
            <w:pPr>
              <w:pStyle w:val="TableParagraph"/>
              <w:ind w:left="8"/>
              <w:jc w:val="center"/>
              <w:rPr>
                <w:sz w:val="24"/>
                <w:lang w:val="uk-UA"/>
              </w:rPr>
            </w:pPr>
            <w:r w:rsidRPr="000C59CB">
              <w:rPr>
                <w:sz w:val="24"/>
                <w:lang w:val="uk-UA"/>
              </w:rPr>
              <w:t>3</w:t>
            </w:r>
          </w:p>
        </w:tc>
        <w:tc>
          <w:tcPr>
            <w:tcW w:w="1895" w:type="dxa"/>
          </w:tcPr>
          <w:p w:rsidR="00906C47" w:rsidRPr="000C59CB" w:rsidRDefault="002B4F5E" w:rsidP="002B4F5E">
            <w:pPr>
              <w:pStyle w:val="TableParagraph"/>
              <w:ind w:left="146" w:right="140"/>
              <w:jc w:val="center"/>
              <w:rPr>
                <w:sz w:val="24"/>
                <w:lang w:val="uk-UA"/>
              </w:rPr>
            </w:pPr>
            <w:r>
              <w:rPr>
                <w:sz w:val="24"/>
                <w:lang w:val="uk-UA"/>
              </w:rPr>
              <w:t xml:space="preserve">Захист звіту </w:t>
            </w:r>
          </w:p>
        </w:tc>
      </w:tr>
      <w:tr w:rsidR="00906C47" w:rsidRPr="000C59CB" w:rsidTr="00906C47">
        <w:trPr>
          <w:trHeight w:val="827"/>
        </w:trPr>
        <w:tc>
          <w:tcPr>
            <w:tcW w:w="986" w:type="dxa"/>
          </w:tcPr>
          <w:p w:rsidR="00906C47" w:rsidRPr="000C59CB" w:rsidRDefault="00906C47" w:rsidP="00906C47">
            <w:pPr>
              <w:pStyle w:val="TableParagraph"/>
              <w:spacing w:before="10"/>
              <w:rPr>
                <w:b/>
                <w:lang w:val="uk-UA"/>
              </w:rPr>
            </w:pPr>
          </w:p>
          <w:p w:rsidR="00906C47" w:rsidRPr="000C59CB" w:rsidRDefault="00912DE6" w:rsidP="00912DE6">
            <w:pPr>
              <w:pStyle w:val="TableParagraph"/>
              <w:ind w:right="218"/>
              <w:jc w:val="right"/>
              <w:rPr>
                <w:sz w:val="24"/>
                <w:lang w:val="uk-UA"/>
              </w:rPr>
            </w:pPr>
            <w:r>
              <w:rPr>
                <w:sz w:val="24"/>
                <w:lang w:val="uk-UA"/>
              </w:rPr>
              <w:t>ОК 34</w:t>
            </w:r>
          </w:p>
        </w:tc>
        <w:tc>
          <w:tcPr>
            <w:tcW w:w="5055" w:type="dxa"/>
          </w:tcPr>
          <w:p w:rsidR="00906C47" w:rsidRPr="000C59CB" w:rsidRDefault="00906C47" w:rsidP="00906C47">
            <w:pPr>
              <w:pStyle w:val="TableParagraph"/>
              <w:spacing w:before="10"/>
              <w:rPr>
                <w:b/>
                <w:lang w:val="uk-UA"/>
              </w:rPr>
            </w:pPr>
          </w:p>
          <w:p w:rsidR="00906C47" w:rsidRPr="000C59CB" w:rsidRDefault="0092792E" w:rsidP="00906C47">
            <w:pPr>
              <w:pStyle w:val="TableParagraph"/>
              <w:ind w:left="108"/>
              <w:rPr>
                <w:sz w:val="24"/>
                <w:lang w:val="uk-UA"/>
              </w:rPr>
            </w:pPr>
            <w:r>
              <w:rPr>
                <w:sz w:val="24"/>
                <w:lang w:val="uk-UA"/>
              </w:rPr>
              <w:t>Підсумкова</w:t>
            </w:r>
            <w:r w:rsidR="00906C47" w:rsidRPr="000C59CB">
              <w:rPr>
                <w:sz w:val="24"/>
                <w:lang w:val="uk-UA"/>
              </w:rPr>
              <w:t xml:space="preserve"> атестація</w:t>
            </w:r>
          </w:p>
        </w:tc>
        <w:tc>
          <w:tcPr>
            <w:tcW w:w="1692" w:type="dxa"/>
          </w:tcPr>
          <w:p w:rsidR="00906C47" w:rsidRPr="000C59CB" w:rsidRDefault="00906C47" w:rsidP="00906C47">
            <w:pPr>
              <w:pStyle w:val="TableParagraph"/>
              <w:spacing w:before="10"/>
              <w:rPr>
                <w:b/>
                <w:lang w:val="uk-UA"/>
              </w:rPr>
            </w:pPr>
          </w:p>
          <w:p w:rsidR="00906C47" w:rsidRPr="000C59CB" w:rsidRDefault="00906C47" w:rsidP="00906C47">
            <w:pPr>
              <w:pStyle w:val="TableParagraph"/>
              <w:ind w:left="8"/>
              <w:jc w:val="center"/>
              <w:rPr>
                <w:sz w:val="24"/>
                <w:lang w:val="uk-UA"/>
              </w:rPr>
            </w:pPr>
            <w:r w:rsidRPr="000C59CB">
              <w:rPr>
                <w:sz w:val="24"/>
                <w:lang w:val="uk-UA"/>
              </w:rPr>
              <w:t>1</w:t>
            </w:r>
          </w:p>
        </w:tc>
        <w:tc>
          <w:tcPr>
            <w:tcW w:w="1895" w:type="dxa"/>
          </w:tcPr>
          <w:p w:rsidR="00906C47" w:rsidRPr="000C59CB" w:rsidRDefault="00906C47" w:rsidP="00906C47">
            <w:pPr>
              <w:pStyle w:val="TableParagraph"/>
              <w:ind w:left="109" w:right="96" w:hanging="5"/>
              <w:jc w:val="center"/>
              <w:rPr>
                <w:sz w:val="24"/>
                <w:lang w:val="uk-UA"/>
              </w:rPr>
            </w:pPr>
            <w:r w:rsidRPr="000C59CB">
              <w:rPr>
                <w:sz w:val="24"/>
                <w:lang w:val="uk-UA"/>
              </w:rPr>
              <w:t>Комплексний кваліфікаційний</w:t>
            </w:r>
          </w:p>
          <w:p w:rsidR="00906C47" w:rsidRPr="000C59CB" w:rsidRDefault="0092792E" w:rsidP="00906C47">
            <w:pPr>
              <w:pStyle w:val="TableParagraph"/>
              <w:spacing w:line="268" w:lineRule="exact"/>
              <w:ind w:left="146" w:right="140"/>
              <w:jc w:val="center"/>
              <w:rPr>
                <w:sz w:val="24"/>
                <w:lang w:val="uk-UA"/>
              </w:rPr>
            </w:pPr>
            <w:r>
              <w:rPr>
                <w:sz w:val="24"/>
                <w:lang w:val="uk-UA"/>
              </w:rPr>
              <w:t>іспит</w:t>
            </w:r>
          </w:p>
        </w:tc>
      </w:tr>
      <w:tr w:rsidR="00906C47" w:rsidRPr="000C59CB" w:rsidTr="00906C47">
        <w:trPr>
          <w:trHeight w:val="275"/>
        </w:trPr>
        <w:tc>
          <w:tcPr>
            <w:tcW w:w="6041" w:type="dxa"/>
            <w:gridSpan w:val="2"/>
          </w:tcPr>
          <w:p w:rsidR="00906C47" w:rsidRPr="000C59CB" w:rsidRDefault="00906C47" w:rsidP="00906C47">
            <w:pPr>
              <w:pStyle w:val="TableParagraph"/>
              <w:spacing w:line="256" w:lineRule="exact"/>
              <w:ind w:left="107"/>
              <w:rPr>
                <w:b/>
                <w:sz w:val="24"/>
                <w:lang w:val="uk-UA"/>
              </w:rPr>
            </w:pPr>
            <w:r w:rsidRPr="000C59CB">
              <w:rPr>
                <w:b/>
                <w:sz w:val="24"/>
                <w:lang w:val="uk-UA"/>
              </w:rPr>
              <w:t>Загальний обсяг обов’язкових компонент</w:t>
            </w:r>
          </w:p>
        </w:tc>
        <w:tc>
          <w:tcPr>
            <w:tcW w:w="1692" w:type="dxa"/>
          </w:tcPr>
          <w:p w:rsidR="00906C47" w:rsidRPr="000C59CB" w:rsidRDefault="0069635D" w:rsidP="0069635D">
            <w:pPr>
              <w:pStyle w:val="TableParagraph"/>
              <w:spacing w:line="256" w:lineRule="exact"/>
              <w:ind w:left="727"/>
              <w:rPr>
                <w:b/>
                <w:sz w:val="24"/>
                <w:lang w:val="uk-UA"/>
              </w:rPr>
            </w:pPr>
            <w:r>
              <w:rPr>
                <w:b/>
                <w:sz w:val="24"/>
                <w:lang w:val="uk-UA"/>
              </w:rPr>
              <w:t>102</w:t>
            </w:r>
          </w:p>
        </w:tc>
        <w:tc>
          <w:tcPr>
            <w:tcW w:w="1895" w:type="dxa"/>
          </w:tcPr>
          <w:p w:rsidR="00906C47" w:rsidRPr="000C59CB" w:rsidRDefault="00906C47" w:rsidP="00906C47">
            <w:pPr>
              <w:pStyle w:val="TableParagraph"/>
              <w:rPr>
                <w:sz w:val="20"/>
                <w:lang w:val="uk-UA"/>
              </w:rPr>
            </w:pPr>
          </w:p>
        </w:tc>
      </w:tr>
      <w:tr w:rsidR="00906C47" w:rsidRPr="00431DB5" w:rsidTr="00906C47">
        <w:trPr>
          <w:trHeight w:val="275"/>
        </w:trPr>
        <w:tc>
          <w:tcPr>
            <w:tcW w:w="9628" w:type="dxa"/>
            <w:gridSpan w:val="4"/>
          </w:tcPr>
          <w:p w:rsidR="00906C47" w:rsidRDefault="00906C47" w:rsidP="00ED5789">
            <w:pPr>
              <w:pStyle w:val="TableParagraph"/>
              <w:spacing w:line="256" w:lineRule="exact"/>
              <w:ind w:left="5"/>
              <w:jc w:val="center"/>
              <w:rPr>
                <w:b/>
                <w:sz w:val="24"/>
                <w:lang w:val="uk-UA"/>
              </w:rPr>
            </w:pPr>
            <w:r w:rsidRPr="000C59CB">
              <w:rPr>
                <w:b/>
                <w:sz w:val="24"/>
                <w:lang w:val="uk-UA"/>
              </w:rPr>
              <w:t>2. Вибіркові компоненти ОПП</w:t>
            </w:r>
          </w:p>
          <w:p w:rsidR="00ED5789" w:rsidRPr="000C59CB" w:rsidRDefault="00ED5789" w:rsidP="00ED5789">
            <w:pPr>
              <w:pStyle w:val="TableParagraph"/>
              <w:spacing w:line="256" w:lineRule="exact"/>
              <w:ind w:left="5"/>
              <w:jc w:val="center"/>
              <w:rPr>
                <w:b/>
                <w:sz w:val="24"/>
                <w:lang w:val="uk-UA"/>
              </w:rPr>
            </w:pPr>
            <w:r>
              <w:rPr>
                <w:b/>
                <w:lang w:val="uk-UA"/>
              </w:rPr>
              <w:t>(за вибором здобувача фахової передвищої освіти)</w:t>
            </w:r>
          </w:p>
        </w:tc>
      </w:tr>
      <w:tr w:rsidR="00906C47" w:rsidRPr="00431DB5" w:rsidTr="00906C47">
        <w:trPr>
          <w:trHeight w:val="278"/>
        </w:trPr>
        <w:tc>
          <w:tcPr>
            <w:tcW w:w="9628" w:type="dxa"/>
            <w:gridSpan w:val="4"/>
          </w:tcPr>
          <w:p w:rsidR="00906C47" w:rsidRPr="000C59CB" w:rsidRDefault="00906C47" w:rsidP="00912DE6">
            <w:pPr>
              <w:pStyle w:val="TableParagraph"/>
              <w:spacing w:line="258" w:lineRule="exact"/>
              <w:ind w:left="5"/>
              <w:jc w:val="center"/>
              <w:rPr>
                <w:b/>
                <w:sz w:val="24"/>
                <w:lang w:val="uk-UA"/>
              </w:rPr>
            </w:pPr>
            <w:r w:rsidRPr="000C59CB">
              <w:rPr>
                <w:b/>
                <w:sz w:val="24"/>
                <w:lang w:val="uk-UA"/>
              </w:rPr>
              <w:t xml:space="preserve">2.1. </w:t>
            </w:r>
            <w:r w:rsidR="0062181D">
              <w:rPr>
                <w:b/>
                <w:sz w:val="24"/>
                <w:lang w:val="uk-UA"/>
              </w:rPr>
              <w:t xml:space="preserve"> </w:t>
            </w:r>
            <w:r w:rsidR="00912DE6">
              <w:rPr>
                <w:b/>
                <w:sz w:val="24"/>
                <w:lang w:val="uk-UA"/>
              </w:rPr>
              <w:t xml:space="preserve">Вибіркові </w:t>
            </w:r>
            <w:r w:rsidR="0062181D">
              <w:rPr>
                <w:b/>
                <w:sz w:val="24"/>
                <w:lang w:val="uk-UA"/>
              </w:rPr>
              <w:t>освітні компоненти, що формують загальні компетентності</w:t>
            </w:r>
          </w:p>
        </w:tc>
      </w:tr>
      <w:tr w:rsidR="00906C47" w:rsidRPr="000C59CB" w:rsidTr="00906C47">
        <w:trPr>
          <w:trHeight w:val="275"/>
        </w:trPr>
        <w:tc>
          <w:tcPr>
            <w:tcW w:w="986" w:type="dxa"/>
          </w:tcPr>
          <w:p w:rsidR="00906C47" w:rsidRPr="000C59CB" w:rsidRDefault="00906C47" w:rsidP="00906C47">
            <w:pPr>
              <w:pStyle w:val="TableParagraph"/>
              <w:spacing w:line="256" w:lineRule="exact"/>
              <w:ind w:right="285"/>
              <w:jc w:val="right"/>
              <w:rPr>
                <w:sz w:val="24"/>
                <w:lang w:val="uk-UA"/>
              </w:rPr>
            </w:pPr>
            <w:r w:rsidRPr="000C59CB">
              <w:rPr>
                <w:sz w:val="24"/>
                <w:lang w:val="uk-UA"/>
              </w:rPr>
              <w:t>ВК 1</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Менеджмент</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3</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5"/>
        </w:trPr>
        <w:tc>
          <w:tcPr>
            <w:tcW w:w="986" w:type="dxa"/>
          </w:tcPr>
          <w:p w:rsidR="00906C47" w:rsidRPr="000C59CB" w:rsidRDefault="00906C47" w:rsidP="00906C47">
            <w:pPr>
              <w:pStyle w:val="TableParagraph"/>
              <w:spacing w:line="256" w:lineRule="exact"/>
              <w:ind w:right="285"/>
              <w:jc w:val="right"/>
              <w:rPr>
                <w:sz w:val="24"/>
                <w:lang w:val="uk-UA"/>
              </w:rPr>
            </w:pPr>
            <w:r w:rsidRPr="000C59CB">
              <w:rPr>
                <w:sz w:val="24"/>
                <w:lang w:val="uk-UA"/>
              </w:rPr>
              <w:t>ВК 2</w:t>
            </w:r>
          </w:p>
        </w:tc>
        <w:tc>
          <w:tcPr>
            <w:tcW w:w="5055" w:type="dxa"/>
          </w:tcPr>
          <w:p w:rsidR="00906C47" w:rsidRPr="000C59CB" w:rsidRDefault="00F01DD5" w:rsidP="00906C47">
            <w:pPr>
              <w:pStyle w:val="TableParagraph"/>
              <w:spacing w:line="256" w:lineRule="exact"/>
              <w:ind w:left="108"/>
              <w:rPr>
                <w:sz w:val="24"/>
                <w:lang w:val="uk-UA"/>
              </w:rPr>
            </w:pPr>
            <w:r>
              <w:rPr>
                <w:sz w:val="24"/>
                <w:lang w:val="uk-UA"/>
              </w:rPr>
              <w:t>Вступ до спеціальності</w:t>
            </w:r>
          </w:p>
        </w:tc>
        <w:tc>
          <w:tcPr>
            <w:tcW w:w="1692" w:type="dxa"/>
          </w:tcPr>
          <w:p w:rsidR="00906C47" w:rsidRPr="000C59CB" w:rsidRDefault="00F01DD5" w:rsidP="00906C47">
            <w:pPr>
              <w:pStyle w:val="TableParagraph"/>
              <w:spacing w:line="256" w:lineRule="exact"/>
              <w:ind w:left="8"/>
              <w:jc w:val="center"/>
              <w:rPr>
                <w:sz w:val="24"/>
                <w:lang w:val="uk-UA"/>
              </w:rPr>
            </w:pPr>
            <w:r>
              <w:rPr>
                <w:sz w:val="24"/>
                <w:lang w:val="uk-UA"/>
              </w:rPr>
              <w:t>1,5</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5"/>
        </w:trPr>
        <w:tc>
          <w:tcPr>
            <w:tcW w:w="986" w:type="dxa"/>
          </w:tcPr>
          <w:p w:rsidR="00906C47" w:rsidRPr="000C59CB" w:rsidRDefault="00906C47" w:rsidP="00906C47">
            <w:pPr>
              <w:pStyle w:val="TableParagraph"/>
              <w:spacing w:line="256" w:lineRule="exact"/>
              <w:ind w:right="285"/>
              <w:jc w:val="right"/>
              <w:rPr>
                <w:sz w:val="24"/>
                <w:lang w:val="uk-UA"/>
              </w:rPr>
            </w:pPr>
            <w:r w:rsidRPr="000C59CB">
              <w:rPr>
                <w:sz w:val="24"/>
                <w:lang w:val="uk-UA"/>
              </w:rPr>
              <w:t>ВК 3</w:t>
            </w:r>
          </w:p>
        </w:tc>
        <w:tc>
          <w:tcPr>
            <w:tcW w:w="5055" w:type="dxa"/>
          </w:tcPr>
          <w:p w:rsidR="00906C47" w:rsidRPr="000C59CB" w:rsidRDefault="00906C47" w:rsidP="00F01DD5">
            <w:pPr>
              <w:pStyle w:val="TableParagraph"/>
              <w:spacing w:line="256" w:lineRule="exact"/>
              <w:ind w:left="108"/>
              <w:rPr>
                <w:sz w:val="24"/>
                <w:lang w:val="uk-UA"/>
              </w:rPr>
            </w:pPr>
            <w:r w:rsidRPr="000C59CB">
              <w:rPr>
                <w:sz w:val="24"/>
                <w:lang w:val="uk-UA"/>
              </w:rPr>
              <w:t xml:space="preserve">Технологія </w:t>
            </w:r>
            <w:r w:rsidR="00F01DD5">
              <w:rPr>
                <w:sz w:val="24"/>
                <w:lang w:val="uk-UA"/>
              </w:rPr>
              <w:t>виробництва с/г продукції</w:t>
            </w:r>
          </w:p>
        </w:tc>
        <w:tc>
          <w:tcPr>
            <w:tcW w:w="1692" w:type="dxa"/>
          </w:tcPr>
          <w:p w:rsidR="00906C47" w:rsidRPr="000C59CB" w:rsidRDefault="00432B4A" w:rsidP="00906C47">
            <w:pPr>
              <w:pStyle w:val="TableParagraph"/>
              <w:spacing w:line="256" w:lineRule="exact"/>
              <w:ind w:left="8"/>
              <w:jc w:val="center"/>
              <w:rPr>
                <w:sz w:val="24"/>
                <w:lang w:val="uk-UA"/>
              </w:rPr>
            </w:pPr>
            <w:r>
              <w:rPr>
                <w:sz w:val="24"/>
                <w:lang w:val="uk-UA"/>
              </w:rPr>
              <w:t>3</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5"/>
        </w:trPr>
        <w:tc>
          <w:tcPr>
            <w:tcW w:w="986" w:type="dxa"/>
          </w:tcPr>
          <w:p w:rsidR="00906C47" w:rsidRPr="000C59CB" w:rsidRDefault="00906C47" w:rsidP="00906C47">
            <w:pPr>
              <w:pStyle w:val="TableParagraph"/>
              <w:spacing w:line="256" w:lineRule="exact"/>
              <w:ind w:right="285"/>
              <w:jc w:val="right"/>
              <w:rPr>
                <w:sz w:val="24"/>
                <w:lang w:val="uk-UA"/>
              </w:rPr>
            </w:pPr>
          </w:p>
        </w:tc>
        <w:tc>
          <w:tcPr>
            <w:tcW w:w="5055" w:type="dxa"/>
          </w:tcPr>
          <w:p w:rsidR="00906C47" w:rsidRPr="000C59CB" w:rsidRDefault="00906C47" w:rsidP="00906C47">
            <w:pPr>
              <w:pStyle w:val="TableParagraph"/>
              <w:spacing w:line="256" w:lineRule="exact"/>
              <w:ind w:left="108"/>
              <w:rPr>
                <w:sz w:val="24"/>
                <w:lang w:val="uk-UA"/>
              </w:rPr>
            </w:pPr>
          </w:p>
        </w:tc>
        <w:tc>
          <w:tcPr>
            <w:tcW w:w="1692" w:type="dxa"/>
          </w:tcPr>
          <w:p w:rsidR="00906C47" w:rsidRPr="000C59CB" w:rsidRDefault="00906C47" w:rsidP="00906C47">
            <w:pPr>
              <w:pStyle w:val="TableParagraph"/>
              <w:spacing w:line="256" w:lineRule="exact"/>
              <w:ind w:left="8"/>
              <w:jc w:val="center"/>
              <w:rPr>
                <w:sz w:val="24"/>
                <w:lang w:val="uk-UA"/>
              </w:rPr>
            </w:pPr>
          </w:p>
        </w:tc>
        <w:tc>
          <w:tcPr>
            <w:tcW w:w="1895" w:type="dxa"/>
          </w:tcPr>
          <w:p w:rsidR="00906C47" w:rsidRPr="000C59CB" w:rsidRDefault="00906C47" w:rsidP="00906C47">
            <w:pPr>
              <w:pStyle w:val="TableParagraph"/>
              <w:spacing w:line="256" w:lineRule="exact"/>
              <w:ind w:left="148" w:right="139"/>
              <w:jc w:val="center"/>
              <w:rPr>
                <w:sz w:val="24"/>
                <w:lang w:val="uk-UA"/>
              </w:rPr>
            </w:pPr>
          </w:p>
        </w:tc>
      </w:tr>
      <w:tr w:rsidR="00906C47" w:rsidRPr="00431DB5" w:rsidTr="00906C47">
        <w:trPr>
          <w:trHeight w:val="275"/>
        </w:trPr>
        <w:tc>
          <w:tcPr>
            <w:tcW w:w="9628" w:type="dxa"/>
            <w:gridSpan w:val="4"/>
          </w:tcPr>
          <w:p w:rsidR="00906C47" w:rsidRPr="000C59CB" w:rsidRDefault="00906C47" w:rsidP="0064748B">
            <w:pPr>
              <w:pStyle w:val="TableParagraph"/>
              <w:spacing w:line="256" w:lineRule="exact"/>
              <w:ind w:left="5"/>
              <w:jc w:val="center"/>
              <w:rPr>
                <w:b/>
                <w:sz w:val="24"/>
                <w:lang w:val="uk-UA"/>
              </w:rPr>
            </w:pPr>
            <w:r w:rsidRPr="000C59CB">
              <w:rPr>
                <w:b/>
                <w:sz w:val="24"/>
                <w:lang w:val="uk-UA"/>
              </w:rPr>
              <w:t xml:space="preserve">2.2. </w:t>
            </w:r>
            <w:r w:rsidR="0064748B">
              <w:rPr>
                <w:b/>
                <w:sz w:val="24"/>
                <w:lang w:val="uk-UA"/>
              </w:rPr>
              <w:t>Вибіркові</w:t>
            </w:r>
            <w:r w:rsidR="00912DE6">
              <w:rPr>
                <w:b/>
                <w:sz w:val="24"/>
                <w:lang w:val="uk-UA"/>
              </w:rPr>
              <w:t xml:space="preserve"> освітні компоненти, що формують спеціальні компетентності</w:t>
            </w:r>
          </w:p>
        </w:tc>
      </w:tr>
      <w:tr w:rsidR="00906C47" w:rsidRPr="000C59CB" w:rsidTr="00906C47">
        <w:trPr>
          <w:trHeight w:val="275"/>
        </w:trPr>
        <w:tc>
          <w:tcPr>
            <w:tcW w:w="986" w:type="dxa"/>
          </w:tcPr>
          <w:p w:rsidR="00906C47" w:rsidRPr="000C59CB" w:rsidRDefault="00906C47" w:rsidP="00F01DD5">
            <w:pPr>
              <w:pStyle w:val="TableParagraph"/>
              <w:spacing w:line="256" w:lineRule="exact"/>
              <w:ind w:right="285"/>
              <w:jc w:val="right"/>
              <w:rPr>
                <w:sz w:val="24"/>
                <w:lang w:val="uk-UA"/>
              </w:rPr>
            </w:pPr>
            <w:r w:rsidRPr="000C59CB">
              <w:rPr>
                <w:sz w:val="24"/>
                <w:lang w:val="uk-UA"/>
              </w:rPr>
              <w:t xml:space="preserve">ВК </w:t>
            </w:r>
            <w:r w:rsidR="00F01DD5">
              <w:rPr>
                <w:sz w:val="24"/>
                <w:lang w:val="uk-UA"/>
              </w:rPr>
              <w:t>4</w:t>
            </w:r>
          </w:p>
        </w:tc>
        <w:tc>
          <w:tcPr>
            <w:tcW w:w="5055" w:type="dxa"/>
          </w:tcPr>
          <w:p w:rsidR="00906C47" w:rsidRPr="000C59CB" w:rsidRDefault="00906C47" w:rsidP="00906C47">
            <w:pPr>
              <w:pStyle w:val="TableParagraph"/>
              <w:spacing w:line="256" w:lineRule="exact"/>
              <w:ind w:left="108"/>
              <w:rPr>
                <w:sz w:val="24"/>
                <w:lang w:val="uk-UA"/>
              </w:rPr>
            </w:pPr>
            <w:r w:rsidRPr="000C59CB">
              <w:rPr>
                <w:sz w:val="24"/>
                <w:lang w:val="uk-UA"/>
              </w:rPr>
              <w:t>Бухгалтерська звітність підприємства</w:t>
            </w:r>
          </w:p>
        </w:tc>
        <w:tc>
          <w:tcPr>
            <w:tcW w:w="1692" w:type="dxa"/>
          </w:tcPr>
          <w:p w:rsidR="00906C47" w:rsidRPr="000C59CB" w:rsidRDefault="00906C47" w:rsidP="00906C47">
            <w:pPr>
              <w:pStyle w:val="TableParagraph"/>
              <w:spacing w:line="256" w:lineRule="exact"/>
              <w:ind w:left="8"/>
              <w:jc w:val="center"/>
              <w:rPr>
                <w:sz w:val="24"/>
                <w:lang w:val="uk-UA"/>
              </w:rPr>
            </w:pPr>
            <w:r w:rsidRPr="000C59CB">
              <w:rPr>
                <w:sz w:val="24"/>
                <w:lang w:val="uk-UA"/>
              </w:rPr>
              <w:t>3</w:t>
            </w:r>
          </w:p>
        </w:tc>
        <w:tc>
          <w:tcPr>
            <w:tcW w:w="1895" w:type="dxa"/>
          </w:tcPr>
          <w:p w:rsidR="00906C47" w:rsidRPr="000C59CB" w:rsidRDefault="00906C47" w:rsidP="00906C47">
            <w:pPr>
              <w:pStyle w:val="TableParagraph"/>
              <w:spacing w:line="256" w:lineRule="exact"/>
              <w:ind w:left="148" w:right="139"/>
              <w:jc w:val="center"/>
              <w:rPr>
                <w:sz w:val="24"/>
                <w:lang w:val="uk-UA"/>
              </w:rPr>
            </w:pPr>
            <w:r w:rsidRPr="000C59CB">
              <w:rPr>
                <w:sz w:val="24"/>
                <w:lang w:val="uk-UA"/>
              </w:rPr>
              <w:t>Залік</w:t>
            </w:r>
          </w:p>
        </w:tc>
      </w:tr>
      <w:tr w:rsidR="00906C47" w:rsidRPr="000C59CB" w:rsidTr="00906C47">
        <w:trPr>
          <w:trHeight w:val="275"/>
        </w:trPr>
        <w:tc>
          <w:tcPr>
            <w:tcW w:w="986" w:type="dxa"/>
          </w:tcPr>
          <w:p w:rsidR="00906C47" w:rsidRPr="000C59CB" w:rsidRDefault="00906C47" w:rsidP="00F01DD5">
            <w:pPr>
              <w:pStyle w:val="TableParagraph"/>
              <w:spacing w:line="256" w:lineRule="exact"/>
              <w:ind w:right="285"/>
              <w:jc w:val="right"/>
              <w:rPr>
                <w:sz w:val="24"/>
                <w:lang w:val="uk-UA"/>
              </w:rPr>
            </w:pPr>
            <w:r w:rsidRPr="000C59CB">
              <w:rPr>
                <w:sz w:val="24"/>
                <w:lang w:val="uk-UA"/>
              </w:rPr>
              <w:t xml:space="preserve">ВК </w:t>
            </w:r>
            <w:r w:rsidR="00F01DD5">
              <w:rPr>
                <w:sz w:val="24"/>
                <w:lang w:val="uk-UA"/>
              </w:rPr>
              <w:t>5</w:t>
            </w:r>
          </w:p>
        </w:tc>
        <w:tc>
          <w:tcPr>
            <w:tcW w:w="5055" w:type="dxa"/>
          </w:tcPr>
          <w:p w:rsidR="00906C47" w:rsidRPr="000C59CB" w:rsidRDefault="00F01DD5" w:rsidP="00906C47">
            <w:pPr>
              <w:pStyle w:val="TableParagraph"/>
              <w:spacing w:line="256" w:lineRule="exact"/>
              <w:ind w:left="108"/>
              <w:rPr>
                <w:sz w:val="24"/>
                <w:lang w:val="uk-UA"/>
              </w:rPr>
            </w:pPr>
            <w:r>
              <w:rPr>
                <w:sz w:val="24"/>
                <w:lang w:val="uk-UA"/>
              </w:rPr>
              <w:t>Фінансове право</w:t>
            </w:r>
          </w:p>
        </w:tc>
        <w:tc>
          <w:tcPr>
            <w:tcW w:w="1692" w:type="dxa"/>
          </w:tcPr>
          <w:p w:rsidR="00906C47" w:rsidRPr="000C59CB" w:rsidRDefault="0069635D" w:rsidP="0069635D">
            <w:pPr>
              <w:pStyle w:val="TableParagraph"/>
              <w:spacing w:line="256" w:lineRule="exact"/>
              <w:ind w:left="768"/>
              <w:rPr>
                <w:sz w:val="24"/>
                <w:lang w:val="uk-UA"/>
              </w:rPr>
            </w:pPr>
            <w:r>
              <w:rPr>
                <w:sz w:val="24"/>
                <w:lang w:val="uk-UA"/>
              </w:rPr>
              <w:t>3</w:t>
            </w:r>
          </w:p>
        </w:tc>
        <w:tc>
          <w:tcPr>
            <w:tcW w:w="1895" w:type="dxa"/>
          </w:tcPr>
          <w:p w:rsidR="00906C47" w:rsidRPr="000C59CB" w:rsidRDefault="00F01DD5" w:rsidP="00906C47">
            <w:pPr>
              <w:pStyle w:val="TableParagraph"/>
              <w:spacing w:line="256" w:lineRule="exact"/>
              <w:ind w:left="148" w:right="139"/>
              <w:jc w:val="center"/>
              <w:rPr>
                <w:sz w:val="24"/>
                <w:lang w:val="uk-UA"/>
              </w:rPr>
            </w:pPr>
            <w:r>
              <w:rPr>
                <w:sz w:val="24"/>
                <w:lang w:val="uk-UA"/>
              </w:rPr>
              <w:t>Залік</w:t>
            </w:r>
          </w:p>
        </w:tc>
      </w:tr>
      <w:tr w:rsidR="00906C47" w:rsidRPr="000C59CB" w:rsidTr="00906C47">
        <w:trPr>
          <w:trHeight w:val="275"/>
        </w:trPr>
        <w:tc>
          <w:tcPr>
            <w:tcW w:w="986" w:type="dxa"/>
          </w:tcPr>
          <w:p w:rsidR="00906C47" w:rsidRPr="000C59CB" w:rsidRDefault="00906C47" w:rsidP="00F01DD5">
            <w:pPr>
              <w:pStyle w:val="TableParagraph"/>
              <w:spacing w:line="256" w:lineRule="exact"/>
              <w:ind w:right="285"/>
              <w:jc w:val="right"/>
              <w:rPr>
                <w:sz w:val="24"/>
                <w:lang w:val="uk-UA"/>
              </w:rPr>
            </w:pPr>
            <w:r w:rsidRPr="000C59CB">
              <w:rPr>
                <w:sz w:val="24"/>
                <w:lang w:val="uk-UA"/>
              </w:rPr>
              <w:t xml:space="preserve">ВК </w:t>
            </w:r>
            <w:r w:rsidR="00F01DD5">
              <w:rPr>
                <w:sz w:val="24"/>
                <w:lang w:val="uk-UA"/>
              </w:rPr>
              <w:t>6</w:t>
            </w:r>
          </w:p>
        </w:tc>
        <w:tc>
          <w:tcPr>
            <w:tcW w:w="5055" w:type="dxa"/>
          </w:tcPr>
          <w:p w:rsidR="00906C47" w:rsidRPr="000C59CB" w:rsidRDefault="00F01DD5" w:rsidP="00906C47">
            <w:pPr>
              <w:pStyle w:val="TableParagraph"/>
              <w:spacing w:line="256" w:lineRule="exact"/>
              <w:ind w:left="108"/>
              <w:rPr>
                <w:sz w:val="24"/>
                <w:lang w:val="uk-UA"/>
              </w:rPr>
            </w:pPr>
            <w:r>
              <w:rPr>
                <w:sz w:val="24"/>
                <w:lang w:val="uk-UA"/>
              </w:rPr>
              <w:t>Основи аудиту</w:t>
            </w:r>
          </w:p>
        </w:tc>
        <w:tc>
          <w:tcPr>
            <w:tcW w:w="1692" w:type="dxa"/>
          </w:tcPr>
          <w:p w:rsidR="00906C47" w:rsidRPr="000C59CB" w:rsidRDefault="0069635D" w:rsidP="0069635D">
            <w:pPr>
              <w:pStyle w:val="TableParagraph"/>
              <w:spacing w:line="256" w:lineRule="exact"/>
              <w:ind w:left="768"/>
              <w:rPr>
                <w:sz w:val="24"/>
                <w:lang w:val="uk-UA"/>
              </w:rPr>
            </w:pPr>
            <w:r>
              <w:rPr>
                <w:sz w:val="24"/>
                <w:lang w:val="uk-UA"/>
              </w:rPr>
              <w:t>3</w:t>
            </w:r>
          </w:p>
        </w:tc>
        <w:tc>
          <w:tcPr>
            <w:tcW w:w="1895" w:type="dxa"/>
          </w:tcPr>
          <w:p w:rsidR="00906C47" w:rsidRPr="000C59CB" w:rsidRDefault="00F01DD5" w:rsidP="00906C47">
            <w:pPr>
              <w:pStyle w:val="TableParagraph"/>
              <w:spacing w:line="256" w:lineRule="exact"/>
              <w:ind w:left="148" w:right="139"/>
              <w:jc w:val="center"/>
              <w:rPr>
                <w:sz w:val="24"/>
                <w:lang w:val="uk-UA"/>
              </w:rPr>
            </w:pPr>
            <w:r>
              <w:rPr>
                <w:sz w:val="24"/>
                <w:lang w:val="uk-UA"/>
              </w:rPr>
              <w:t>Залік</w:t>
            </w:r>
          </w:p>
        </w:tc>
      </w:tr>
      <w:tr w:rsidR="00906C47" w:rsidRPr="00F01DD5" w:rsidTr="00906C47">
        <w:trPr>
          <w:trHeight w:val="275"/>
        </w:trPr>
        <w:tc>
          <w:tcPr>
            <w:tcW w:w="986" w:type="dxa"/>
          </w:tcPr>
          <w:p w:rsidR="00906C47" w:rsidRPr="000C59CB" w:rsidRDefault="00906C47" w:rsidP="00F01DD5">
            <w:pPr>
              <w:pStyle w:val="TableParagraph"/>
              <w:spacing w:line="256" w:lineRule="exact"/>
              <w:ind w:right="285"/>
              <w:jc w:val="right"/>
              <w:rPr>
                <w:sz w:val="24"/>
                <w:lang w:val="uk-UA"/>
              </w:rPr>
            </w:pPr>
            <w:r w:rsidRPr="000C59CB">
              <w:rPr>
                <w:sz w:val="24"/>
                <w:lang w:val="uk-UA"/>
              </w:rPr>
              <w:t xml:space="preserve">ВК </w:t>
            </w:r>
            <w:r w:rsidR="00F01DD5">
              <w:rPr>
                <w:sz w:val="24"/>
                <w:lang w:val="uk-UA"/>
              </w:rPr>
              <w:t>7</w:t>
            </w:r>
          </w:p>
        </w:tc>
        <w:tc>
          <w:tcPr>
            <w:tcW w:w="5055" w:type="dxa"/>
          </w:tcPr>
          <w:p w:rsidR="00906C47" w:rsidRPr="000C59CB" w:rsidRDefault="00F01DD5" w:rsidP="00906C47">
            <w:pPr>
              <w:pStyle w:val="TableParagraph"/>
              <w:spacing w:line="256" w:lineRule="exact"/>
              <w:ind w:left="108"/>
              <w:rPr>
                <w:sz w:val="24"/>
                <w:lang w:val="uk-UA"/>
              </w:rPr>
            </w:pPr>
            <w:r>
              <w:rPr>
                <w:sz w:val="24"/>
                <w:lang w:val="uk-UA"/>
              </w:rPr>
              <w:t>Організація обліку на підприємствах малого бізнесу</w:t>
            </w:r>
          </w:p>
        </w:tc>
        <w:tc>
          <w:tcPr>
            <w:tcW w:w="1692" w:type="dxa"/>
          </w:tcPr>
          <w:p w:rsidR="00906C47" w:rsidRPr="000C59CB" w:rsidRDefault="0069635D" w:rsidP="00906C47">
            <w:pPr>
              <w:pStyle w:val="TableParagraph"/>
              <w:spacing w:line="256" w:lineRule="exact"/>
              <w:ind w:left="8"/>
              <w:jc w:val="center"/>
              <w:rPr>
                <w:sz w:val="24"/>
                <w:lang w:val="uk-UA"/>
              </w:rPr>
            </w:pPr>
            <w:r>
              <w:rPr>
                <w:sz w:val="24"/>
                <w:lang w:val="uk-UA"/>
              </w:rPr>
              <w:t>1,5</w:t>
            </w:r>
          </w:p>
        </w:tc>
        <w:tc>
          <w:tcPr>
            <w:tcW w:w="1895" w:type="dxa"/>
          </w:tcPr>
          <w:p w:rsidR="00906C47" w:rsidRPr="000C59CB" w:rsidRDefault="00F01DD5" w:rsidP="00906C47">
            <w:pPr>
              <w:pStyle w:val="TableParagraph"/>
              <w:spacing w:line="256" w:lineRule="exact"/>
              <w:ind w:left="148" w:right="139"/>
              <w:jc w:val="center"/>
              <w:rPr>
                <w:sz w:val="24"/>
                <w:lang w:val="uk-UA"/>
              </w:rPr>
            </w:pPr>
            <w:r>
              <w:rPr>
                <w:sz w:val="24"/>
                <w:lang w:val="uk-UA"/>
              </w:rPr>
              <w:t>Залік</w:t>
            </w:r>
          </w:p>
        </w:tc>
      </w:tr>
      <w:tr w:rsidR="00906C47" w:rsidRPr="000C59CB" w:rsidTr="00906C47">
        <w:trPr>
          <w:trHeight w:val="275"/>
        </w:trPr>
        <w:tc>
          <w:tcPr>
            <w:tcW w:w="6041" w:type="dxa"/>
            <w:gridSpan w:val="2"/>
          </w:tcPr>
          <w:p w:rsidR="00906C47" w:rsidRPr="000C59CB" w:rsidRDefault="00906C47" w:rsidP="00906C47">
            <w:pPr>
              <w:pStyle w:val="TableParagraph"/>
              <w:spacing w:line="256" w:lineRule="exact"/>
              <w:ind w:left="107"/>
              <w:rPr>
                <w:b/>
                <w:sz w:val="24"/>
                <w:lang w:val="uk-UA"/>
              </w:rPr>
            </w:pPr>
            <w:r w:rsidRPr="000C59CB">
              <w:rPr>
                <w:b/>
                <w:sz w:val="24"/>
                <w:lang w:val="uk-UA"/>
              </w:rPr>
              <w:t>Загальний обсяг вибіркових</w:t>
            </w:r>
            <w:r w:rsidRPr="000C59CB">
              <w:rPr>
                <w:b/>
                <w:spacing w:val="56"/>
                <w:sz w:val="24"/>
                <w:lang w:val="uk-UA"/>
              </w:rPr>
              <w:t xml:space="preserve"> </w:t>
            </w:r>
            <w:r w:rsidRPr="000C59CB">
              <w:rPr>
                <w:b/>
                <w:sz w:val="24"/>
                <w:lang w:val="uk-UA"/>
              </w:rPr>
              <w:t>компонент</w:t>
            </w:r>
          </w:p>
        </w:tc>
        <w:tc>
          <w:tcPr>
            <w:tcW w:w="1692" w:type="dxa"/>
          </w:tcPr>
          <w:p w:rsidR="00906C47" w:rsidRPr="000C59CB" w:rsidRDefault="0069635D" w:rsidP="0069635D">
            <w:pPr>
              <w:pStyle w:val="TableParagraph"/>
              <w:spacing w:line="256" w:lineRule="exact"/>
              <w:ind w:left="725"/>
              <w:rPr>
                <w:b/>
                <w:sz w:val="24"/>
                <w:lang w:val="uk-UA"/>
              </w:rPr>
            </w:pPr>
            <w:r>
              <w:rPr>
                <w:b/>
                <w:sz w:val="24"/>
                <w:lang w:val="uk-UA"/>
              </w:rPr>
              <w:t>18</w:t>
            </w:r>
          </w:p>
        </w:tc>
        <w:tc>
          <w:tcPr>
            <w:tcW w:w="1895" w:type="dxa"/>
          </w:tcPr>
          <w:p w:rsidR="00906C47" w:rsidRPr="000C59CB" w:rsidRDefault="00906C47" w:rsidP="00906C47">
            <w:pPr>
              <w:pStyle w:val="TableParagraph"/>
              <w:rPr>
                <w:sz w:val="20"/>
                <w:lang w:val="uk-UA"/>
              </w:rPr>
            </w:pPr>
          </w:p>
        </w:tc>
      </w:tr>
      <w:tr w:rsidR="00906C47" w:rsidRPr="000C59CB" w:rsidTr="00906C47">
        <w:trPr>
          <w:trHeight w:val="275"/>
        </w:trPr>
        <w:tc>
          <w:tcPr>
            <w:tcW w:w="6041" w:type="dxa"/>
            <w:gridSpan w:val="2"/>
          </w:tcPr>
          <w:p w:rsidR="00906C47" w:rsidRPr="000C59CB" w:rsidRDefault="00906C47" w:rsidP="00906C47">
            <w:pPr>
              <w:pStyle w:val="TableParagraph"/>
              <w:spacing w:line="269" w:lineRule="exact"/>
              <w:ind w:left="107"/>
              <w:rPr>
                <w:b/>
                <w:sz w:val="24"/>
                <w:lang w:val="uk-UA"/>
              </w:rPr>
            </w:pPr>
            <w:r w:rsidRPr="000C59CB">
              <w:rPr>
                <w:b/>
                <w:sz w:val="24"/>
                <w:lang w:val="uk-UA"/>
              </w:rPr>
              <w:t>ЗАГАЛЬНИЙ ОБСЯГ ОСВІТНЬО-ПРОФЕСІЙНОЇ</w:t>
            </w:r>
          </w:p>
          <w:p w:rsidR="00906C47" w:rsidRPr="000C59CB" w:rsidRDefault="00906C47" w:rsidP="00906C47">
            <w:pPr>
              <w:pStyle w:val="TableParagraph"/>
              <w:spacing w:line="256" w:lineRule="exact"/>
              <w:ind w:left="107"/>
              <w:rPr>
                <w:b/>
                <w:sz w:val="24"/>
                <w:lang w:val="uk-UA"/>
              </w:rPr>
            </w:pPr>
            <w:r w:rsidRPr="000C59CB">
              <w:rPr>
                <w:b/>
                <w:sz w:val="24"/>
                <w:lang w:val="uk-UA"/>
              </w:rPr>
              <w:t>ПРОГРАМИ</w:t>
            </w:r>
          </w:p>
        </w:tc>
        <w:tc>
          <w:tcPr>
            <w:tcW w:w="1692" w:type="dxa"/>
          </w:tcPr>
          <w:p w:rsidR="00906C47" w:rsidRPr="000C59CB" w:rsidRDefault="00906C47" w:rsidP="00906C47">
            <w:pPr>
              <w:pStyle w:val="TableParagraph"/>
              <w:spacing w:line="256" w:lineRule="exact"/>
              <w:ind w:left="725"/>
              <w:rPr>
                <w:b/>
                <w:sz w:val="24"/>
                <w:lang w:val="uk-UA"/>
              </w:rPr>
            </w:pPr>
            <w:r w:rsidRPr="000C59CB">
              <w:rPr>
                <w:b/>
                <w:sz w:val="24"/>
                <w:lang w:val="uk-UA"/>
              </w:rPr>
              <w:t>120</w:t>
            </w:r>
          </w:p>
        </w:tc>
        <w:tc>
          <w:tcPr>
            <w:tcW w:w="1895" w:type="dxa"/>
          </w:tcPr>
          <w:p w:rsidR="00906C47" w:rsidRPr="000C59CB" w:rsidRDefault="00906C47" w:rsidP="00906C47">
            <w:pPr>
              <w:pStyle w:val="TableParagraph"/>
              <w:rPr>
                <w:sz w:val="20"/>
                <w:lang w:val="uk-UA"/>
              </w:rPr>
            </w:pPr>
          </w:p>
        </w:tc>
      </w:tr>
      <w:tr w:rsidR="00906C47" w:rsidRPr="000C59CB" w:rsidTr="00906C47">
        <w:trPr>
          <w:trHeight w:val="275"/>
        </w:trPr>
        <w:tc>
          <w:tcPr>
            <w:tcW w:w="6041" w:type="dxa"/>
            <w:gridSpan w:val="2"/>
          </w:tcPr>
          <w:p w:rsidR="00906C47" w:rsidRPr="000C59CB" w:rsidRDefault="00906C47" w:rsidP="00432B4A">
            <w:pPr>
              <w:pStyle w:val="a4"/>
              <w:spacing w:before="0"/>
              <w:ind w:left="820" w:firstLine="0"/>
              <w:rPr>
                <w:b/>
                <w:sz w:val="24"/>
                <w:szCs w:val="24"/>
                <w:lang w:val="uk-UA"/>
              </w:rPr>
            </w:pPr>
            <w:r w:rsidRPr="000C59CB">
              <w:rPr>
                <w:b/>
                <w:sz w:val="24"/>
                <w:szCs w:val="24"/>
                <w:lang w:val="uk-UA"/>
              </w:rPr>
              <w:t>Цикл загальноосвітньої підготовки</w:t>
            </w:r>
          </w:p>
        </w:tc>
        <w:tc>
          <w:tcPr>
            <w:tcW w:w="1692" w:type="dxa"/>
          </w:tcPr>
          <w:p w:rsidR="00906C47" w:rsidRPr="000C59CB" w:rsidRDefault="00906C47" w:rsidP="00906C47">
            <w:pPr>
              <w:pStyle w:val="a4"/>
              <w:tabs>
                <w:tab w:val="left" w:pos="1275"/>
              </w:tabs>
              <w:spacing w:before="1"/>
              <w:ind w:left="0" w:right="-57" w:firstLine="0"/>
              <w:jc w:val="center"/>
              <w:rPr>
                <w:b/>
                <w:sz w:val="24"/>
                <w:szCs w:val="24"/>
                <w:lang w:val="uk-UA"/>
              </w:rPr>
            </w:pPr>
            <w:r w:rsidRPr="000C59CB">
              <w:rPr>
                <w:b/>
                <w:sz w:val="24"/>
                <w:szCs w:val="24"/>
                <w:lang w:val="uk-UA"/>
              </w:rPr>
              <w:t>60</w:t>
            </w:r>
          </w:p>
        </w:tc>
        <w:tc>
          <w:tcPr>
            <w:tcW w:w="1895" w:type="dxa"/>
          </w:tcPr>
          <w:p w:rsidR="00906C47" w:rsidRPr="000C59CB" w:rsidRDefault="00906C47" w:rsidP="00906C47">
            <w:pPr>
              <w:pStyle w:val="TableParagraph"/>
              <w:rPr>
                <w:sz w:val="20"/>
                <w:lang w:val="uk-UA"/>
              </w:rPr>
            </w:pPr>
          </w:p>
        </w:tc>
      </w:tr>
    </w:tbl>
    <w:p w:rsidR="00774C8F" w:rsidRPr="000C59CB" w:rsidRDefault="00774C8F">
      <w:pPr>
        <w:pStyle w:val="a3"/>
        <w:spacing w:before="2"/>
        <w:rPr>
          <w:b/>
          <w:sz w:val="21"/>
          <w:lang w:val="uk-UA"/>
        </w:rPr>
      </w:pPr>
    </w:p>
    <w:p w:rsidR="002B060A" w:rsidRDefault="002B060A">
      <w:pPr>
        <w:rPr>
          <w:sz w:val="24"/>
          <w:lang w:val="uk-UA"/>
        </w:rPr>
      </w:pPr>
      <w:r>
        <w:rPr>
          <w:sz w:val="24"/>
          <w:lang w:val="uk-UA"/>
        </w:rPr>
        <w:br w:type="page"/>
      </w:r>
    </w:p>
    <w:p w:rsidR="002B060A" w:rsidRDefault="002B060A">
      <w:pPr>
        <w:rPr>
          <w:sz w:val="24"/>
          <w:lang w:val="uk-UA"/>
        </w:rPr>
        <w:sectPr w:rsidR="002B060A" w:rsidSect="000C59CB">
          <w:pgSz w:w="11910" w:h="16840"/>
          <w:pgMar w:top="1134" w:right="850" w:bottom="1134" w:left="1701" w:header="720" w:footer="720" w:gutter="0"/>
          <w:cols w:space="720"/>
        </w:sectPr>
      </w:pPr>
    </w:p>
    <w:p w:rsidR="002B060A" w:rsidRPr="00ED5789" w:rsidRDefault="002B060A" w:rsidP="00ED5789">
      <w:pPr>
        <w:pStyle w:val="a4"/>
        <w:numPr>
          <w:ilvl w:val="1"/>
          <w:numId w:val="14"/>
        </w:numPr>
        <w:tabs>
          <w:tab w:val="left" w:pos="567"/>
        </w:tabs>
        <w:jc w:val="center"/>
        <w:rPr>
          <w:b/>
          <w:sz w:val="28"/>
          <w:lang w:val="uk-UA"/>
        </w:rPr>
      </w:pPr>
      <w:r w:rsidRPr="00ED5789">
        <w:rPr>
          <w:b/>
          <w:sz w:val="28"/>
          <w:lang w:val="uk-UA"/>
        </w:rPr>
        <w:lastRenderedPageBreak/>
        <w:t>Структурно-логічна схема</w:t>
      </w:r>
      <w:r w:rsidRPr="00ED5789">
        <w:rPr>
          <w:b/>
          <w:spacing w:val="2"/>
          <w:sz w:val="28"/>
          <w:lang w:val="uk-UA"/>
        </w:rPr>
        <w:t xml:space="preserve"> </w:t>
      </w:r>
      <w:r w:rsidRPr="00ED5789">
        <w:rPr>
          <w:b/>
          <w:sz w:val="28"/>
          <w:lang w:val="uk-UA"/>
        </w:rPr>
        <w:t>ОПП</w:t>
      </w:r>
    </w:p>
    <w:p w:rsidR="00774C8F" w:rsidRDefault="00774C8F">
      <w:pPr>
        <w:rPr>
          <w:sz w:val="24"/>
          <w:lang w:val="uk-UA"/>
        </w:rPr>
      </w:pPr>
    </w:p>
    <w:tbl>
      <w:tblPr>
        <w:tblStyle w:val="a7"/>
        <w:tblW w:w="0" w:type="auto"/>
        <w:tblLook w:val="04A0" w:firstRow="1" w:lastRow="0" w:firstColumn="1" w:lastColumn="0" w:noHBand="0" w:noVBand="1"/>
      </w:tblPr>
      <w:tblGrid>
        <w:gridCol w:w="3697"/>
        <w:gridCol w:w="3697"/>
        <w:gridCol w:w="3697"/>
        <w:gridCol w:w="3697"/>
      </w:tblGrid>
      <w:tr w:rsidR="002B060A" w:rsidTr="00D97499">
        <w:tc>
          <w:tcPr>
            <w:tcW w:w="3697" w:type="dxa"/>
          </w:tcPr>
          <w:p w:rsidR="002B060A" w:rsidRDefault="002B060A" w:rsidP="002B060A">
            <w:pPr>
              <w:jc w:val="center"/>
              <w:rPr>
                <w:sz w:val="24"/>
                <w:lang w:val="uk-UA"/>
              </w:rPr>
            </w:pPr>
            <w:r>
              <w:rPr>
                <w:sz w:val="24"/>
                <w:lang w:val="uk-UA"/>
              </w:rPr>
              <w:t>3 семестр</w:t>
            </w:r>
          </w:p>
        </w:tc>
        <w:tc>
          <w:tcPr>
            <w:tcW w:w="3697" w:type="dxa"/>
          </w:tcPr>
          <w:p w:rsidR="002B060A" w:rsidRDefault="002B060A" w:rsidP="002B060A">
            <w:pPr>
              <w:jc w:val="center"/>
              <w:rPr>
                <w:sz w:val="24"/>
                <w:lang w:val="uk-UA"/>
              </w:rPr>
            </w:pPr>
            <w:r>
              <w:rPr>
                <w:sz w:val="24"/>
                <w:lang w:val="uk-UA"/>
              </w:rPr>
              <w:t>4 семестр</w:t>
            </w:r>
          </w:p>
        </w:tc>
        <w:tc>
          <w:tcPr>
            <w:tcW w:w="3697" w:type="dxa"/>
          </w:tcPr>
          <w:p w:rsidR="002B060A" w:rsidRDefault="002B060A" w:rsidP="002B060A">
            <w:pPr>
              <w:jc w:val="center"/>
              <w:rPr>
                <w:sz w:val="24"/>
                <w:lang w:val="uk-UA"/>
              </w:rPr>
            </w:pPr>
            <w:r>
              <w:rPr>
                <w:sz w:val="24"/>
                <w:lang w:val="uk-UA"/>
              </w:rPr>
              <w:t>5 семестр</w:t>
            </w:r>
          </w:p>
        </w:tc>
        <w:tc>
          <w:tcPr>
            <w:tcW w:w="3697" w:type="dxa"/>
          </w:tcPr>
          <w:p w:rsidR="002B060A" w:rsidRDefault="002B060A" w:rsidP="002B060A">
            <w:pPr>
              <w:jc w:val="center"/>
              <w:rPr>
                <w:sz w:val="24"/>
                <w:lang w:val="uk-UA"/>
              </w:rPr>
            </w:pPr>
            <w:r>
              <w:rPr>
                <w:sz w:val="24"/>
                <w:lang w:val="uk-UA"/>
              </w:rPr>
              <w:t>6 семестр</w:t>
            </w:r>
          </w:p>
        </w:tc>
      </w:tr>
      <w:tr w:rsidR="00804BD6" w:rsidTr="00D97499">
        <w:tc>
          <w:tcPr>
            <w:tcW w:w="3697" w:type="dxa"/>
          </w:tcPr>
          <w:p w:rsidR="00804BD6" w:rsidRDefault="00804BD6" w:rsidP="00804BD6">
            <w:pPr>
              <w:rPr>
                <w:sz w:val="24"/>
                <w:lang w:val="uk-UA"/>
              </w:rPr>
            </w:pPr>
            <w:r>
              <w:rPr>
                <w:sz w:val="24"/>
                <w:lang w:val="uk-UA"/>
              </w:rPr>
              <w:t>ОК 1 Основи філософських знань</w:t>
            </w:r>
          </w:p>
        </w:tc>
        <w:tc>
          <w:tcPr>
            <w:tcW w:w="3697" w:type="dxa"/>
          </w:tcPr>
          <w:p w:rsidR="00804BD6" w:rsidRDefault="00F04D15" w:rsidP="00804BD6">
            <w:pPr>
              <w:rPr>
                <w:sz w:val="24"/>
                <w:lang w:val="uk-UA"/>
              </w:rPr>
            </w:pPr>
            <w:r>
              <w:rPr>
                <w:sz w:val="24"/>
                <w:lang w:val="uk-UA"/>
              </w:rPr>
              <w:t xml:space="preserve">ОК 2 Іноземна мова за </w:t>
            </w:r>
            <w:proofErr w:type="spellStart"/>
            <w:r>
              <w:rPr>
                <w:sz w:val="24"/>
                <w:lang w:val="uk-UA"/>
              </w:rPr>
              <w:t>проф..спрямуванням</w:t>
            </w:r>
            <w:proofErr w:type="spellEnd"/>
          </w:p>
        </w:tc>
        <w:tc>
          <w:tcPr>
            <w:tcW w:w="3697" w:type="dxa"/>
          </w:tcPr>
          <w:p w:rsidR="00804BD6" w:rsidRDefault="00F04D15" w:rsidP="00804BD6">
            <w:pPr>
              <w:rPr>
                <w:sz w:val="24"/>
                <w:lang w:val="uk-UA"/>
              </w:rPr>
            </w:pPr>
            <w:r>
              <w:rPr>
                <w:sz w:val="24"/>
                <w:lang w:val="uk-UA"/>
              </w:rPr>
              <w:t xml:space="preserve">ОК 2 Іноземна мова за </w:t>
            </w:r>
            <w:proofErr w:type="spellStart"/>
            <w:r>
              <w:rPr>
                <w:sz w:val="24"/>
                <w:lang w:val="uk-UA"/>
              </w:rPr>
              <w:t>проф..спрямуванням</w:t>
            </w:r>
            <w:proofErr w:type="spellEnd"/>
          </w:p>
        </w:tc>
        <w:tc>
          <w:tcPr>
            <w:tcW w:w="3697" w:type="dxa"/>
          </w:tcPr>
          <w:p w:rsidR="00804BD6" w:rsidRDefault="00F04D15" w:rsidP="00804BD6">
            <w:pPr>
              <w:rPr>
                <w:sz w:val="24"/>
                <w:lang w:val="uk-UA"/>
              </w:rPr>
            </w:pPr>
            <w:r>
              <w:rPr>
                <w:sz w:val="24"/>
                <w:lang w:val="uk-UA"/>
              </w:rPr>
              <w:t>ОК 13 Фінанси підприємств</w:t>
            </w:r>
          </w:p>
        </w:tc>
      </w:tr>
      <w:tr w:rsidR="00804BD6" w:rsidTr="00D97499">
        <w:tc>
          <w:tcPr>
            <w:tcW w:w="3697" w:type="dxa"/>
          </w:tcPr>
          <w:p w:rsidR="00804BD6" w:rsidRDefault="00F04D15" w:rsidP="00804BD6">
            <w:pPr>
              <w:rPr>
                <w:sz w:val="24"/>
                <w:lang w:val="uk-UA"/>
              </w:rPr>
            </w:pPr>
            <w:r>
              <w:rPr>
                <w:sz w:val="24"/>
                <w:lang w:val="uk-UA"/>
              </w:rPr>
              <w:t xml:space="preserve">ОК3 Правознавство </w:t>
            </w:r>
          </w:p>
        </w:tc>
        <w:tc>
          <w:tcPr>
            <w:tcW w:w="3697" w:type="dxa"/>
          </w:tcPr>
          <w:p w:rsidR="00804BD6" w:rsidRDefault="00F04D15" w:rsidP="00804BD6">
            <w:pPr>
              <w:rPr>
                <w:sz w:val="24"/>
                <w:lang w:val="uk-UA"/>
              </w:rPr>
            </w:pPr>
            <w:r>
              <w:rPr>
                <w:sz w:val="24"/>
                <w:lang w:val="uk-UA"/>
              </w:rPr>
              <w:t>ОК 4 Історія України</w:t>
            </w:r>
          </w:p>
        </w:tc>
        <w:tc>
          <w:tcPr>
            <w:tcW w:w="3697" w:type="dxa"/>
          </w:tcPr>
          <w:p w:rsidR="00804BD6" w:rsidRDefault="00F04D15" w:rsidP="00804BD6">
            <w:pPr>
              <w:rPr>
                <w:sz w:val="24"/>
                <w:lang w:val="uk-UA"/>
              </w:rPr>
            </w:pPr>
            <w:r>
              <w:rPr>
                <w:sz w:val="24"/>
                <w:lang w:val="uk-UA"/>
              </w:rPr>
              <w:t xml:space="preserve">ОК 8 </w:t>
            </w:r>
            <w:proofErr w:type="spellStart"/>
            <w:r>
              <w:rPr>
                <w:sz w:val="24"/>
                <w:lang w:val="uk-UA"/>
              </w:rPr>
              <w:t>Фізвиховання</w:t>
            </w:r>
            <w:proofErr w:type="spellEnd"/>
          </w:p>
        </w:tc>
        <w:tc>
          <w:tcPr>
            <w:tcW w:w="3697" w:type="dxa"/>
          </w:tcPr>
          <w:p w:rsidR="00804BD6" w:rsidRDefault="00F04D15" w:rsidP="00804BD6">
            <w:pPr>
              <w:rPr>
                <w:sz w:val="24"/>
                <w:lang w:val="uk-UA"/>
              </w:rPr>
            </w:pPr>
            <w:r>
              <w:rPr>
                <w:sz w:val="24"/>
                <w:lang w:val="uk-UA"/>
              </w:rPr>
              <w:t>ОК 19 Фінансовий облік</w:t>
            </w:r>
          </w:p>
        </w:tc>
      </w:tr>
      <w:tr w:rsidR="00804BD6" w:rsidRPr="00431DB5" w:rsidTr="00D97499">
        <w:tc>
          <w:tcPr>
            <w:tcW w:w="3697" w:type="dxa"/>
          </w:tcPr>
          <w:p w:rsidR="00804BD6" w:rsidRDefault="00F04D15" w:rsidP="00804BD6">
            <w:pPr>
              <w:rPr>
                <w:sz w:val="24"/>
                <w:lang w:val="uk-UA"/>
              </w:rPr>
            </w:pPr>
            <w:r>
              <w:rPr>
                <w:sz w:val="24"/>
                <w:lang w:val="uk-UA"/>
              </w:rPr>
              <w:t xml:space="preserve">ОК 8 </w:t>
            </w:r>
            <w:proofErr w:type="spellStart"/>
            <w:r>
              <w:rPr>
                <w:sz w:val="24"/>
                <w:lang w:val="uk-UA"/>
              </w:rPr>
              <w:t>Фізвиховання</w:t>
            </w:r>
            <w:proofErr w:type="spellEnd"/>
            <w:r>
              <w:rPr>
                <w:sz w:val="24"/>
                <w:lang w:val="uk-UA"/>
              </w:rPr>
              <w:t xml:space="preserve"> </w:t>
            </w:r>
          </w:p>
        </w:tc>
        <w:tc>
          <w:tcPr>
            <w:tcW w:w="3697" w:type="dxa"/>
          </w:tcPr>
          <w:p w:rsidR="00804BD6" w:rsidRDefault="00F04D15" w:rsidP="00804BD6">
            <w:pPr>
              <w:rPr>
                <w:sz w:val="24"/>
                <w:lang w:val="uk-UA"/>
              </w:rPr>
            </w:pPr>
            <w:r>
              <w:rPr>
                <w:sz w:val="24"/>
                <w:lang w:val="uk-UA"/>
              </w:rPr>
              <w:t>ОК 5 Соціологія</w:t>
            </w:r>
          </w:p>
        </w:tc>
        <w:tc>
          <w:tcPr>
            <w:tcW w:w="3697" w:type="dxa"/>
          </w:tcPr>
          <w:p w:rsidR="00804BD6" w:rsidRDefault="00F04D15" w:rsidP="00804BD6">
            <w:pPr>
              <w:rPr>
                <w:sz w:val="24"/>
                <w:lang w:val="uk-UA"/>
              </w:rPr>
            </w:pPr>
            <w:r>
              <w:rPr>
                <w:sz w:val="24"/>
                <w:lang w:val="uk-UA"/>
              </w:rPr>
              <w:t>ОК 19 Фінансовий облік</w:t>
            </w:r>
          </w:p>
        </w:tc>
        <w:tc>
          <w:tcPr>
            <w:tcW w:w="3697" w:type="dxa"/>
          </w:tcPr>
          <w:p w:rsidR="00804BD6" w:rsidRDefault="00F04D15" w:rsidP="00804BD6">
            <w:pPr>
              <w:rPr>
                <w:sz w:val="24"/>
                <w:lang w:val="uk-UA"/>
              </w:rPr>
            </w:pPr>
            <w:r>
              <w:rPr>
                <w:sz w:val="24"/>
                <w:lang w:val="uk-UA"/>
              </w:rPr>
              <w:t>ОК21  Інформаційні системи і технології в обліку</w:t>
            </w:r>
          </w:p>
        </w:tc>
      </w:tr>
      <w:tr w:rsidR="00F04D15" w:rsidTr="00D97499">
        <w:tc>
          <w:tcPr>
            <w:tcW w:w="3697" w:type="dxa"/>
          </w:tcPr>
          <w:p w:rsidR="00F04D15" w:rsidRDefault="00F04D15">
            <w:pPr>
              <w:rPr>
                <w:sz w:val="24"/>
                <w:lang w:val="uk-UA"/>
              </w:rPr>
            </w:pPr>
            <w:r>
              <w:rPr>
                <w:sz w:val="24"/>
                <w:lang w:val="uk-UA"/>
              </w:rPr>
              <w:t xml:space="preserve">ОК 9 Економічна теорія </w:t>
            </w:r>
          </w:p>
        </w:tc>
        <w:tc>
          <w:tcPr>
            <w:tcW w:w="3697" w:type="dxa"/>
          </w:tcPr>
          <w:p w:rsidR="00F04D15" w:rsidRDefault="00F04D15">
            <w:pPr>
              <w:rPr>
                <w:sz w:val="24"/>
                <w:lang w:val="uk-UA"/>
              </w:rPr>
            </w:pPr>
            <w:r>
              <w:rPr>
                <w:sz w:val="24"/>
                <w:lang w:val="uk-UA"/>
              </w:rPr>
              <w:t xml:space="preserve">ОК 6 Українська мова за професійним </w:t>
            </w:r>
            <w:r w:rsidR="00902575">
              <w:rPr>
                <w:sz w:val="24"/>
                <w:lang w:val="uk-UA"/>
              </w:rPr>
              <w:t>спрямуванням</w:t>
            </w:r>
          </w:p>
        </w:tc>
        <w:tc>
          <w:tcPr>
            <w:tcW w:w="3697" w:type="dxa"/>
          </w:tcPr>
          <w:p w:rsidR="00F04D15" w:rsidRDefault="00F04D15" w:rsidP="009C58C5">
            <w:pPr>
              <w:rPr>
                <w:sz w:val="24"/>
                <w:lang w:val="uk-UA"/>
              </w:rPr>
            </w:pPr>
            <w:r>
              <w:rPr>
                <w:sz w:val="24"/>
                <w:lang w:val="uk-UA"/>
              </w:rPr>
              <w:t>ОК 20 Економічний аналіз</w:t>
            </w:r>
          </w:p>
        </w:tc>
        <w:tc>
          <w:tcPr>
            <w:tcW w:w="3697" w:type="dxa"/>
          </w:tcPr>
          <w:p w:rsidR="00F04D15" w:rsidRDefault="00F04D15" w:rsidP="002B060A">
            <w:pPr>
              <w:rPr>
                <w:sz w:val="24"/>
                <w:lang w:val="uk-UA"/>
              </w:rPr>
            </w:pPr>
            <w:r>
              <w:rPr>
                <w:sz w:val="24"/>
                <w:lang w:val="uk-UA"/>
              </w:rPr>
              <w:t>ОК 23 Контроль і ревізія</w:t>
            </w:r>
          </w:p>
        </w:tc>
      </w:tr>
      <w:tr w:rsidR="00F04D15" w:rsidTr="00D97499">
        <w:tc>
          <w:tcPr>
            <w:tcW w:w="3697" w:type="dxa"/>
          </w:tcPr>
          <w:p w:rsidR="00F04D15" w:rsidRDefault="00F04D15">
            <w:pPr>
              <w:rPr>
                <w:sz w:val="24"/>
                <w:lang w:val="uk-UA"/>
              </w:rPr>
            </w:pPr>
            <w:r>
              <w:rPr>
                <w:sz w:val="24"/>
                <w:lang w:val="uk-UA"/>
              </w:rPr>
              <w:t>ОК 11 Інформатика і комп’ютерна техніка</w:t>
            </w:r>
          </w:p>
        </w:tc>
        <w:tc>
          <w:tcPr>
            <w:tcW w:w="3697" w:type="dxa"/>
          </w:tcPr>
          <w:p w:rsidR="00F04D15" w:rsidRDefault="00F04D15">
            <w:pPr>
              <w:rPr>
                <w:sz w:val="24"/>
                <w:lang w:val="uk-UA"/>
              </w:rPr>
            </w:pPr>
            <w:r>
              <w:rPr>
                <w:sz w:val="24"/>
                <w:lang w:val="uk-UA"/>
              </w:rPr>
              <w:t xml:space="preserve">ОК 7 Культурологія </w:t>
            </w:r>
          </w:p>
        </w:tc>
        <w:tc>
          <w:tcPr>
            <w:tcW w:w="3697" w:type="dxa"/>
          </w:tcPr>
          <w:p w:rsidR="00F04D15" w:rsidRDefault="00F04D15">
            <w:pPr>
              <w:rPr>
                <w:sz w:val="24"/>
                <w:lang w:val="uk-UA"/>
              </w:rPr>
            </w:pPr>
            <w:r>
              <w:rPr>
                <w:sz w:val="24"/>
                <w:lang w:val="uk-UA"/>
              </w:rPr>
              <w:t>ОК21  Інформаційні системи і технології в обліку</w:t>
            </w:r>
          </w:p>
        </w:tc>
        <w:tc>
          <w:tcPr>
            <w:tcW w:w="3697" w:type="dxa"/>
          </w:tcPr>
          <w:p w:rsidR="00F04D15" w:rsidRDefault="00F04D15">
            <w:pPr>
              <w:rPr>
                <w:sz w:val="24"/>
                <w:lang w:val="uk-UA"/>
              </w:rPr>
            </w:pPr>
            <w:r>
              <w:rPr>
                <w:sz w:val="24"/>
                <w:lang w:val="uk-UA"/>
              </w:rPr>
              <w:t>ОК 24 Податкова система</w:t>
            </w:r>
          </w:p>
        </w:tc>
      </w:tr>
      <w:tr w:rsidR="00F04D15" w:rsidTr="00D97499">
        <w:tc>
          <w:tcPr>
            <w:tcW w:w="3697" w:type="dxa"/>
          </w:tcPr>
          <w:p w:rsidR="00F04D15" w:rsidRDefault="00F04D15">
            <w:pPr>
              <w:rPr>
                <w:sz w:val="24"/>
                <w:lang w:val="uk-UA"/>
              </w:rPr>
            </w:pPr>
            <w:r>
              <w:rPr>
                <w:sz w:val="24"/>
                <w:lang w:val="uk-UA"/>
              </w:rPr>
              <w:t>ОК 14 Бухгалтерський облік</w:t>
            </w:r>
          </w:p>
        </w:tc>
        <w:tc>
          <w:tcPr>
            <w:tcW w:w="3697" w:type="dxa"/>
          </w:tcPr>
          <w:p w:rsidR="00F04D15" w:rsidRDefault="00F04D15">
            <w:pPr>
              <w:rPr>
                <w:sz w:val="24"/>
                <w:lang w:val="uk-UA"/>
              </w:rPr>
            </w:pPr>
            <w:r>
              <w:rPr>
                <w:sz w:val="24"/>
                <w:lang w:val="uk-UA"/>
              </w:rPr>
              <w:t xml:space="preserve">ОК 8 </w:t>
            </w:r>
            <w:proofErr w:type="spellStart"/>
            <w:r>
              <w:rPr>
                <w:sz w:val="24"/>
                <w:lang w:val="uk-UA"/>
              </w:rPr>
              <w:t>Фізвиховання</w:t>
            </w:r>
            <w:proofErr w:type="spellEnd"/>
          </w:p>
        </w:tc>
        <w:tc>
          <w:tcPr>
            <w:tcW w:w="3697" w:type="dxa"/>
          </w:tcPr>
          <w:p w:rsidR="00F04D15" w:rsidRDefault="00F04D15">
            <w:pPr>
              <w:rPr>
                <w:sz w:val="24"/>
                <w:lang w:val="uk-UA"/>
              </w:rPr>
            </w:pPr>
            <w:r>
              <w:rPr>
                <w:sz w:val="24"/>
                <w:lang w:val="uk-UA"/>
              </w:rPr>
              <w:t>ОК 22 Облік і звітність у бюджетних установах</w:t>
            </w:r>
          </w:p>
        </w:tc>
        <w:tc>
          <w:tcPr>
            <w:tcW w:w="3697" w:type="dxa"/>
          </w:tcPr>
          <w:p w:rsidR="00F04D15" w:rsidRDefault="00F04D15">
            <w:pPr>
              <w:rPr>
                <w:sz w:val="24"/>
                <w:lang w:val="uk-UA"/>
              </w:rPr>
            </w:pPr>
            <w:r>
              <w:rPr>
                <w:sz w:val="24"/>
                <w:lang w:val="uk-UA"/>
              </w:rPr>
              <w:t>ОК 25 Казначейська справа</w:t>
            </w:r>
          </w:p>
        </w:tc>
      </w:tr>
      <w:tr w:rsidR="00F04D15" w:rsidTr="00D97499">
        <w:tc>
          <w:tcPr>
            <w:tcW w:w="3697" w:type="dxa"/>
          </w:tcPr>
          <w:p w:rsidR="00F04D15" w:rsidRDefault="00F04D15">
            <w:pPr>
              <w:rPr>
                <w:sz w:val="24"/>
                <w:lang w:val="uk-UA"/>
              </w:rPr>
            </w:pPr>
            <w:r>
              <w:rPr>
                <w:sz w:val="24"/>
                <w:lang w:val="uk-UA"/>
              </w:rPr>
              <w:t>ОК16  Екологія</w:t>
            </w:r>
          </w:p>
        </w:tc>
        <w:tc>
          <w:tcPr>
            <w:tcW w:w="3697" w:type="dxa"/>
          </w:tcPr>
          <w:p w:rsidR="00F04D15" w:rsidRDefault="00F04D15">
            <w:pPr>
              <w:rPr>
                <w:sz w:val="24"/>
                <w:lang w:val="uk-UA"/>
              </w:rPr>
            </w:pPr>
            <w:r>
              <w:rPr>
                <w:sz w:val="24"/>
                <w:lang w:val="uk-UA"/>
              </w:rPr>
              <w:t>ОК 10 Вища математика</w:t>
            </w:r>
          </w:p>
        </w:tc>
        <w:tc>
          <w:tcPr>
            <w:tcW w:w="3697" w:type="dxa"/>
          </w:tcPr>
          <w:p w:rsidR="00F04D15" w:rsidRDefault="00F04D15">
            <w:pPr>
              <w:rPr>
                <w:sz w:val="24"/>
                <w:lang w:val="uk-UA"/>
              </w:rPr>
            </w:pPr>
            <w:r>
              <w:rPr>
                <w:sz w:val="24"/>
                <w:lang w:val="uk-UA"/>
              </w:rPr>
              <w:t xml:space="preserve">ОК 23 Контроль і ревізія </w:t>
            </w:r>
          </w:p>
        </w:tc>
        <w:tc>
          <w:tcPr>
            <w:tcW w:w="3697" w:type="dxa"/>
          </w:tcPr>
          <w:p w:rsidR="00F04D15" w:rsidRDefault="00D97499">
            <w:pPr>
              <w:rPr>
                <w:sz w:val="24"/>
                <w:lang w:val="uk-UA"/>
              </w:rPr>
            </w:pPr>
            <w:r>
              <w:rPr>
                <w:sz w:val="24"/>
                <w:lang w:val="uk-UA"/>
              </w:rPr>
              <w:t>ОК 28 Охорона праці</w:t>
            </w:r>
          </w:p>
        </w:tc>
      </w:tr>
      <w:tr w:rsidR="00F04D15" w:rsidRPr="00431DB5" w:rsidTr="00D97499">
        <w:tc>
          <w:tcPr>
            <w:tcW w:w="3697" w:type="dxa"/>
          </w:tcPr>
          <w:p w:rsidR="00F04D15" w:rsidRDefault="00F04D15">
            <w:pPr>
              <w:rPr>
                <w:sz w:val="24"/>
                <w:lang w:val="uk-UA"/>
              </w:rPr>
            </w:pPr>
            <w:r>
              <w:rPr>
                <w:sz w:val="24"/>
                <w:lang w:val="uk-UA"/>
              </w:rPr>
              <w:t xml:space="preserve">ОК 17 Безпека життєдіяльності </w:t>
            </w:r>
          </w:p>
        </w:tc>
        <w:tc>
          <w:tcPr>
            <w:tcW w:w="3697" w:type="dxa"/>
          </w:tcPr>
          <w:p w:rsidR="00F04D15" w:rsidRDefault="00F04D15">
            <w:pPr>
              <w:rPr>
                <w:sz w:val="24"/>
                <w:lang w:val="uk-UA"/>
              </w:rPr>
            </w:pPr>
            <w:r>
              <w:rPr>
                <w:sz w:val="24"/>
                <w:lang w:val="uk-UA"/>
              </w:rPr>
              <w:t>ОК 11 Інформатика і комп’ютерна техніка</w:t>
            </w:r>
          </w:p>
        </w:tc>
        <w:tc>
          <w:tcPr>
            <w:tcW w:w="3697" w:type="dxa"/>
          </w:tcPr>
          <w:p w:rsidR="00F04D15" w:rsidRDefault="00F04D15">
            <w:pPr>
              <w:rPr>
                <w:sz w:val="24"/>
                <w:lang w:val="uk-UA"/>
              </w:rPr>
            </w:pPr>
            <w:r>
              <w:rPr>
                <w:sz w:val="24"/>
                <w:lang w:val="uk-UA"/>
              </w:rPr>
              <w:t>ОК 24 Податкова система</w:t>
            </w:r>
          </w:p>
        </w:tc>
        <w:tc>
          <w:tcPr>
            <w:tcW w:w="3697" w:type="dxa"/>
          </w:tcPr>
          <w:p w:rsidR="00F04D15" w:rsidRDefault="00D97499">
            <w:pPr>
              <w:rPr>
                <w:sz w:val="24"/>
                <w:lang w:val="uk-UA"/>
              </w:rPr>
            </w:pPr>
            <w:r>
              <w:rPr>
                <w:sz w:val="24"/>
                <w:lang w:val="uk-UA"/>
              </w:rPr>
              <w:t>ОК 29 Навчальна практика з податкової системи</w:t>
            </w:r>
          </w:p>
        </w:tc>
      </w:tr>
      <w:tr w:rsidR="00F04D15" w:rsidRPr="00431DB5" w:rsidTr="00D97499">
        <w:tc>
          <w:tcPr>
            <w:tcW w:w="3697" w:type="dxa"/>
          </w:tcPr>
          <w:p w:rsidR="00F04D15" w:rsidRDefault="00D97499">
            <w:pPr>
              <w:rPr>
                <w:sz w:val="24"/>
                <w:lang w:val="uk-UA"/>
              </w:rPr>
            </w:pPr>
            <w:r>
              <w:rPr>
                <w:sz w:val="24"/>
                <w:lang w:val="uk-UA"/>
              </w:rPr>
              <w:t>ВК 2 Вступ до спеціальності</w:t>
            </w:r>
          </w:p>
        </w:tc>
        <w:tc>
          <w:tcPr>
            <w:tcW w:w="3697" w:type="dxa"/>
          </w:tcPr>
          <w:p w:rsidR="00F04D15" w:rsidRDefault="00F04D15">
            <w:pPr>
              <w:rPr>
                <w:sz w:val="24"/>
                <w:lang w:val="uk-UA"/>
              </w:rPr>
            </w:pPr>
            <w:r>
              <w:rPr>
                <w:sz w:val="24"/>
                <w:lang w:val="uk-UA"/>
              </w:rPr>
              <w:t>ОК 12 Економіка підприємства</w:t>
            </w:r>
          </w:p>
        </w:tc>
        <w:tc>
          <w:tcPr>
            <w:tcW w:w="3697" w:type="dxa"/>
          </w:tcPr>
          <w:p w:rsidR="00F04D15" w:rsidRDefault="00F04D15">
            <w:pPr>
              <w:rPr>
                <w:sz w:val="24"/>
                <w:lang w:val="uk-UA"/>
              </w:rPr>
            </w:pPr>
            <w:r>
              <w:rPr>
                <w:sz w:val="24"/>
                <w:lang w:val="uk-UA"/>
              </w:rPr>
              <w:t>ОК 25 Казначейська справа</w:t>
            </w:r>
          </w:p>
        </w:tc>
        <w:tc>
          <w:tcPr>
            <w:tcW w:w="3697" w:type="dxa"/>
          </w:tcPr>
          <w:p w:rsidR="00F04D15" w:rsidRDefault="00D97499">
            <w:pPr>
              <w:rPr>
                <w:sz w:val="24"/>
                <w:lang w:val="uk-UA"/>
              </w:rPr>
            </w:pPr>
            <w:r>
              <w:rPr>
                <w:sz w:val="24"/>
                <w:lang w:val="uk-UA"/>
              </w:rPr>
              <w:t>ОК 31 Навчальна практика з фінансового обліку</w:t>
            </w:r>
          </w:p>
        </w:tc>
      </w:tr>
      <w:tr w:rsidR="00D97499" w:rsidRPr="00431DB5" w:rsidTr="00D97499">
        <w:trPr>
          <w:trHeight w:val="273"/>
        </w:trPr>
        <w:tc>
          <w:tcPr>
            <w:tcW w:w="3697" w:type="dxa"/>
            <w:vMerge w:val="restart"/>
            <w:tcBorders>
              <w:left w:val="nil"/>
            </w:tcBorders>
          </w:tcPr>
          <w:p w:rsidR="00D97499" w:rsidRDefault="00D97499">
            <w:pPr>
              <w:rPr>
                <w:sz w:val="24"/>
                <w:lang w:val="uk-UA"/>
              </w:rPr>
            </w:pPr>
          </w:p>
        </w:tc>
        <w:tc>
          <w:tcPr>
            <w:tcW w:w="3697" w:type="dxa"/>
          </w:tcPr>
          <w:p w:rsidR="00D97499" w:rsidRDefault="00D97499">
            <w:pPr>
              <w:rPr>
                <w:sz w:val="24"/>
                <w:lang w:val="uk-UA"/>
              </w:rPr>
            </w:pPr>
            <w:r>
              <w:rPr>
                <w:sz w:val="24"/>
                <w:lang w:val="uk-UA"/>
              </w:rPr>
              <w:t>ОК 15 Статистика</w:t>
            </w:r>
          </w:p>
        </w:tc>
        <w:tc>
          <w:tcPr>
            <w:tcW w:w="3697" w:type="dxa"/>
          </w:tcPr>
          <w:p w:rsidR="00D97499" w:rsidRDefault="00D97499">
            <w:pPr>
              <w:rPr>
                <w:sz w:val="24"/>
                <w:lang w:val="uk-UA"/>
              </w:rPr>
            </w:pPr>
            <w:r>
              <w:rPr>
                <w:sz w:val="24"/>
                <w:lang w:val="uk-UA"/>
              </w:rPr>
              <w:t>ОК 27 Гроші та кредит</w:t>
            </w:r>
          </w:p>
        </w:tc>
        <w:tc>
          <w:tcPr>
            <w:tcW w:w="3697" w:type="dxa"/>
            <w:vMerge w:val="restart"/>
          </w:tcPr>
          <w:p w:rsidR="00D97499" w:rsidRDefault="00D97499">
            <w:pPr>
              <w:rPr>
                <w:sz w:val="24"/>
                <w:lang w:val="uk-UA"/>
              </w:rPr>
            </w:pPr>
            <w:r>
              <w:rPr>
                <w:sz w:val="24"/>
                <w:lang w:val="uk-UA"/>
              </w:rPr>
              <w:t>ОК 32  Навчальна практика  з інформаційних систем і технологій в обліку</w:t>
            </w:r>
          </w:p>
        </w:tc>
      </w:tr>
      <w:tr w:rsidR="00D97499" w:rsidRPr="00431DB5" w:rsidTr="00D97499">
        <w:trPr>
          <w:trHeight w:val="273"/>
        </w:trPr>
        <w:tc>
          <w:tcPr>
            <w:tcW w:w="3697" w:type="dxa"/>
            <w:vMerge/>
            <w:tcBorders>
              <w:left w:val="nil"/>
            </w:tcBorders>
          </w:tcPr>
          <w:p w:rsidR="00D97499" w:rsidRDefault="00D97499">
            <w:pPr>
              <w:rPr>
                <w:sz w:val="24"/>
                <w:lang w:val="uk-UA"/>
              </w:rPr>
            </w:pPr>
          </w:p>
        </w:tc>
        <w:tc>
          <w:tcPr>
            <w:tcW w:w="3697" w:type="dxa"/>
          </w:tcPr>
          <w:p w:rsidR="00D97499" w:rsidRDefault="00902575">
            <w:pPr>
              <w:rPr>
                <w:sz w:val="24"/>
                <w:lang w:val="uk-UA"/>
              </w:rPr>
            </w:pPr>
            <w:r>
              <w:rPr>
                <w:sz w:val="24"/>
                <w:lang w:val="uk-UA"/>
              </w:rPr>
              <w:t>ОК18  Навчальна практика з</w:t>
            </w:r>
            <w:r w:rsidR="00D97499">
              <w:rPr>
                <w:sz w:val="24"/>
                <w:lang w:val="uk-UA"/>
              </w:rPr>
              <w:t xml:space="preserve"> інформатики і комп’ютерної техніки</w:t>
            </w:r>
          </w:p>
        </w:tc>
        <w:tc>
          <w:tcPr>
            <w:tcW w:w="3697" w:type="dxa"/>
          </w:tcPr>
          <w:p w:rsidR="00D97499" w:rsidRDefault="00D97499" w:rsidP="009C58C5">
            <w:pPr>
              <w:rPr>
                <w:sz w:val="24"/>
                <w:lang w:val="uk-UA"/>
              </w:rPr>
            </w:pPr>
            <w:r>
              <w:rPr>
                <w:sz w:val="24"/>
                <w:lang w:val="uk-UA"/>
              </w:rPr>
              <w:t>ОК 30 Навчальна практика з економічного аналізу</w:t>
            </w:r>
          </w:p>
        </w:tc>
        <w:tc>
          <w:tcPr>
            <w:tcW w:w="3697" w:type="dxa"/>
            <w:vMerge/>
          </w:tcPr>
          <w:p w:rsidR="00D97499" w:rsidRDefault="00D97499">
            <w:pPr>
              <w:rPr>
                <w:sz w:val="24"/>
                <w:lang w:val="uk-UA"/>
              </w:rPr>
            </w:pPr>
          </w:p>
        </w:tc>
      </w:tr>
      <w:tr w:rsidR="00D97499" w:rsidTr="00D97499">
        <w:tc>
          <w:tcPr>
            <w:tcW w:w="3697" w:type="dxa"/>
            <w:vMerge/>
            <w:tcBorders>
              <w:left w:val="nil"/>
            </w:tcBorders>
          </w:tcPr>
          <w:p w:rsidR="00D97499" w:rsidRDefault="00D97499">
            <w:pPr>
              <w:rPr>
                <w:sz w:val="24"/>
                <w:lang w:val="uk-UA"/>
              </w:rPr>
            </w:pPr>
          </w:p>
        </w:tc>
        <w:tc>
          <w:tcPr>
            <w:tcW w:w="3697" w:type="dxa"/>
          </w:tcPr>
          <w:p w:rsidR="00D97499" w:rsidRDefault="00D97499">
            <w:pPr>
              <w:rPr>
                <w:sz w:val="24"/>
                <w:lang w:val="uk-UA"/>
              </w:rPr>
            </w:pPr>
            <w:r>
              <w:rPr>
                <w:sz w:val="24"/>
                <w:lang w:val="uk-UA"/>
              </w:rPr>
              <w:t>ОК 19 Фінансовий облік</w:t>
            </w:r>
          </w:p>
        </w:tc>
        <w:tc>
          <w:tcPr>
            <w:tcW w:w="3697" w:type="dxa"/>
          </w:tcPr>
          <w:p w:rsidR="00D97499" w:rsidRDefault="00D97499">
            <w:pPr>
              <w:rPr>
                <w:sz w:val="24"/>
                <w:lang w:val="uk-UA"/>
              </w:rPr>
            </w:pPr>
            <w:r>
              <w:rPr>
                <w:sz w:val="24"/>
                <w:lang w:val="uk-UA"/>
              </w:rPr>
              <w:t>ВК 1 Менеджмент</w:t>
            </w:r>
          </w:p>
        </w:tc>
        <w:tc>
          <w:tcPr>
            <w:tcW w:w="3697" w:type="dxa"/>
          </w:tcPr>
          <w:p w:rsidR="00D97499" w:rsidRDefault="00D97499">
            <w:pPr>
              <w:rPr>
                <w:sz w:val="24"/>
                <w:lang w:val="uk-UA"/>
              </w:rPr>
            </w:pPr>
            <w:r>
              <w:rPr>
                <w:sz w:val="24"/>
                <w:lang w:val="uk-UA"/>
              </w:rPr>
              <w:t>ОК 33 Виробнича практика</w:t>
            </w:r>
          </w:p>
        </w:tc>
      </w:tr>
      <w:tr w:rsidR="00D97499" w:rsidTr="00D97499">
        <w:tc>
          <w:tcPr>
            <w:tcW w:w="3697" w:type="dxa"/>
            <w:vMerge/>
            <w:tcBorders>
              <w:left w:val="nil"/>
            </w:tcBorders>
          </w:tcPr>
          <w:p w:rsidR="00D97499" w:rsidRDefault="00D97499">
            <w:pPr>
              <w:rPr>
                <w:sz w:val="24"/>
                <w:lang w:val="uk-UA"/>
              </w:rPr>
            </w:pPr>
          </w:p>
        </w:tc>
        <w:tc>
          <w:tcPr>
            <w:tcW w:w="3697" w:type="dxa"/>
          </w:tcPr>
          <w:p w:rsidR="00D97499" w:rsidRDefault="00D97499">
            <w:pPr>
              <w:rPr>
                <w:sz w:val="24"/>
                <w:lang w:val="uk-UA"/>
              </w:rPr>
            </w:pPr>
            <w:r>
              <w:rPr>
                <w:sz w:val="24"/>
                <w:lang w:val="uk-UA"/>
              </w:rPr>
              <w:t>ОК 26 Фінанси</w:t>
            </w:r>
          </w:p>
        </w:tc>
        <w:tc>
          <w:tcPr>
            <w:tcW w:w="3697" w:type="dxa"/>
          </w:tcPr>
          <w:p w:rsidR="00D97499" w:rsidRDefault="00D97499">
            <w:pPr>
              <w:rPr>
                <w:sz w:val="24"/>
                <w:lang w:val="uk-UA"/>
              </w:rPr>
            </w:pPr>
            <w:r>
              <w:rPr>
                <w:sz w:val="24"/>
                <w:lang w:val="uk-UA"/>
              </w:rPr>
              <w:t>ВК 4 Бухгалтерська звітність підприємства</w:t>
            </w:r>
          </w:p>
        </w:tc>
        <w:tc>
          <w:tcPr>
            <w:tcW w:w="3697" w:type="dxa"/>
          </w:tcPr>
          <w:p w:rsidR="00D97499" w:rsidRDefault="00D97499">
            <w:pPr>
              <w:rPr>
                <w:sz w:val="24"/>
                <w:lang w:val="uk-UA"/>
              </w:rPr>
            </w:pPr>
            <w:r>
              <w:rPr>
                <w:sz w:val="24"/>
                <w:lang w:val="uk-UA"/>
              </w:rPr>
              <w:t xml:space="preserve">ОК 34 Підсумкова атестація </w:t>
            </w:r>
          </w:p>
        </w:tc>
      </w:tr>
      <w:tr w:rsidR="00D97499" w:rsidTr="00D97499">
        <w:tc>
          <w:tcPr>
            <w:tcW w:w="3697" w:type="dxa"/>
            <w:vMerge/>
            <w:tcBorders>
              <w:left w:val="nil"/>
            </w:tcBorders>
          </w:tcPr>
          <w:p w:rsidR="00D97499" w:rsidRDefault="00D97499">
            <w:pPr>
              <w:rPr>
                <w:sz w:val="24"/>
                <w:lang w:val="uk-UA"/>
              </w:rPr>
            </w:pPr>
          </w:p>
        </w:tc>
        <w:tc>
          <w:tcPr>
            <w:tcW w:w="3697" w:type="dxa"/>
          </w:tcPr>
          <w:p w:rsidR="00D97499" w:rsidRDefault="00D97499">
            <w:pPr>
              <w:rPr>
                <w:sz w:val="24"/>
                <w:lang w:val="uk-UA"/>
              </w:rPr>
            </w:pPr>
            <w:r>
              <w:rPr>
                <w:sz w:val="24"/>
                <w:lang w:val="uk-UA"/>
              </w:rPr>
              <w:t xml:space="preserve">ОК 27 Гроші та кредит </w:t>
            </w:r>
          </w:p>
        </w:tc>
        <w:tc>
          <w:tcPr>
            <w:tcW w:w="3697" w:type="dxa"/>
          </w:tcPr>
          <w:p w:rsidR="00D97499" w:rsidRDefault="00D97499">
            <w:pPr>
              <w:rPr>
                <w:sz w:val="24"/>
                <w:lang w:val="uk-UA"/>
              </w:rPr>
            </w:pPr>
            <w:r>
              <w:rPr>
                <w:sz w:val="24"/>
                <w:lang w:val="uk-UA"/>
              </w:rPr>
              <w:t>ВК 6 Основи аудиту</w:t>
            </w:r>
          </w:p>
        </w:tc>
        <w:tc>
          <w:tcPr>
            <w:tcW w:w="3697" w:type="dxa"/>
          </w:tcPr>
          <w:p w:rsidR="00D97499" w:rsidRDefault="00D97499">
            <w:pPr>
              <w:rPr>
                <w:sz w:val="24"/>
                <w:lang w:val="uk-UA"/>
              </w:rPr>
            </w:pPr>
            <w:r>
              <w:rPr>
                <w:sz w:val="24"/>
                <w:lang w:val="uk-UA"/>
              </w:rPr>
              <w:t>ВК 4 Бухгалтерська звітність підприємства</w:t>
            </w:r>
          </w:p>
        </w:tc>
      </w:tr>
      <w:tr w:rsidR="00D97499" w:rsidRPr="00431DB5" w:rsidTr="002F1D8A">
        <w:tc>
          <w:tcPr>
            <w:tcW w:w="3697" w:type="dxa"/>
            <w:vMerge/>
            <w:tcBorders>
              <w:left w:val="nil"/>
            </w:tcBorders>
          </w:tcPr>
          <w:p w:rsidR="00D97499" w:rsidRDefault="00D97499">
            <w:pPr>
              <w:rPr>
                <w:sz w:val="24"/>
                <w:lang w:val="uk-UA"/>
              </w:rPr>
            </w:pPr>
          </w:p>
        </w:tc>
        <w:tc>
          <w:tcPr>
            <w:tcW w:w="3697" w:type="dxa"/>
          </w:tcPr>
          <w:p w:rsidR="00D97499" w:rsidRDefault="00D97499">
            <w:pPr>
              <w:rPr>
                <w:sz w:val="24"/>
                <w:lang w:val="uk-UA"/>
              </w:rPr>
            </w:pPr>
            <w:r>
              <w:rPr>
                <w:sz w:val="24"/>
                <w:lang w:val="uk-UA"/>
              </w:rPr>
              <w:t>ВК 3 Технологія виробництва с/г продукції</w:t>
            </w:r>
          </w:p>
        </w:tc>
        <w:tc>
          <w:tcPr>
            <w:tcW w:w="3697" w:type="dxa"/>
            <w:vMerge w:val="restart"/>
            <w:tcBorders>
              <w:right w:val="single" w:sz="4" w:space="0" w:color="auto"/>
            </w:tcBorders>
          </w:tcPr>
          <w:p w:rsidR="00D97499" w:rsidRDefault="00D97499">
            <w:pPr>
              <w:rPr>
                <w:sz w:val="24"/>
                <w:lang w:val="uk-UA"/>
              </w:rPr>
            </w:pPr>
          </w:p>
        </w:tc>
        <w:tc>
          <w:tcPr>
            <w:tcW w:w="3697" w:type="dxa"/>
            <w:tcBorders>
              <w:left w:val="single" w:sz="4" w:space="0" w:color="auto"/>
            </w:tcBorders>
          </w:tcPr>
          <w:p w:rsidR="00D97499" w:rsidRDefault="00D97499">
            <w:pPr>
              <w:rPr>
                <w:sz w:val="24"/>
                <w:lang w:val="uk-UA"/>
              </w:rPr>
            </w:pPr>
            <w:r>
              <w:rPr>
                <w:sz w:val="24"/>
                <w:lang w:val="uk-UA"/>
              </w:rPr>
              <w:t>ВК 7  Організація обліку на підприємствах малого бізнесу</w:t>
            </w:r>
          </w:p>
        </w:tc>
      </w:tr>
      <w:tr w:rsidR="00D97499" w:rsidTr="002F1D8A">
        <w:tc>
          <w:tcPr>
            <w:tcW w:w="3697" w:type="dxa"/>
            <w:vMerge/>
            <w:tcBorders>
              <w:left w:val="nil"/>
              <w:bottom w:val="nil"/>
            </w:tcBorders>
          </w:tcPr>
          <w:p w:rsidR="00D97499" w:rsidRDefault="00D97499">
            <w:pPr>
              <w:rPr>
                <w:sz w:val="24"/>
                <w:lang w:val="uk-UA"/>
              </w:rPr>
            </w:pPr>
          </w:p>
        </w:tc>
        <w:tc>
          <w:tcPr>
            <w:tcW w:w="3697" w:type="dxa"/>
          </w:tcPr>
          <w:p w:rsidR="00D97499" w:rsidRDefault="00D97499">
            <w:pPr>
              <w:rPr>
                <w:sz w:val="24"/>
                <w:lang w:val="uk-UA"/>
              </w:rPr>
            </w:pPr>
            <w:r>
              <w:rPr>
                <w:sz w:val="24"/>
                <w:lang w:val="uk-UA"/>
              </w:rPr>
              <w:t>ВК 5 Фінансове право</w:t>
            </w:r>
          </w:p>
        </w:tc>
        <w:tc>
          <w:tcPr>
            <w:tcW w:w="3697" w:type="dxa"/>
            <w:vMerge/>
            <w:tcBorders>
              <w:bottom w:val="nil"/>
              <w:right w:val="nil"/>
            </w:tcBorders>
          </w:tcPr>
          <w:p w:rsidR="00D97499" w:rsidRDefault="00D97499">
            <w:pPr>
              <w:rPr>
                <w:sz w:val="24"/>
                <w:lang w:val="uk-UA"/>
              </w:rPr>
            </w:pPr>
          </w:p>
        </w:tc>
        <w:tc>
          <w:tcPr>
            <w:tcW w:w="3697" w:type="dxa"/>
            <w:tcBorders>
              <w:left w:val="nil"/>
              <w:bottom w:val="nil"/>
              <w:right w:val="nil"/>
            </w:tcBorders>
          </w:tcPr>
          <w:p w:rsidR="00D97499" w:rsidRDefault="00D97499">
            <w:pPr>
              <w:rPr>
                <w:sz w:val="24"/>
                <w:lang w:val="uk-UA"/>
              </w:rPr>
            </w:pPr>
          </w:p>
        </w:tc>
      </w:tr>
    </w:tbl>
    <w:p w:rsidR="002B060A" w:rsidRPr="000C59CB" w:rsidRDefault="002B060A">
      <w:pPr>
        <w:rPr>
          <w:sz w:val="24"/>
          <w:lang w:val="uk-UA"/>
        </w:rPr>
        <w:sectPr w:rsidR="002B060A" w:rsidRPr="000C59CB" w:rsidSect="002B060A">
          <w:pgSz w:w="16840" w:h="11910" w:orient="landscape"/>
          <w:pgMar w:top="1701" w:right="1134" w:bottom="851" w:left="1134" w:header="720" w:footer="720" w:gutter="0"/>
          <w:cols w:space="720"/>
        </w:sectPr>
      </w:pPr>
    </w:p>
    <w:p w:rsidR="00753C6B" w:rsidRPr="00753C6B" w:rsidRDefault="00753C6B" w:rsidP="00753C6B">
      <w:pPr>
        <w:ind w:firstLine="708"/>
        <w:jc w:val="both"/>
        <w:rPr>
          <w:sz w:val="28"/>
          <w:szCs w:val="28"/>
          <w:lang w:val="uk-UA"/>
        </w:rPr>
      </w:pPr>
      <w:r w:rsidRPr="00753C6B">
        <w:rPr>
          <w:bCs/>
          <w:iCs/>
          <w:sz w:val="28"/>
          <w:szCs w:val="28"/>
          <w:lang w:val="uk-UA"/>
        </w:rPr>
        <w:lastRenderedPageBreak/>
        <w:t>Фахівець</w:t>
      </w:r>
      <w:r w:rsidRPr="00753C6B">
        <w:rPr>
          <w:sz w:val="28"/>
          <w:szCs w:val="28"/>
          <w:lang w:val="uk-UA"/>
        </w:rPr>
        <w:t xml:space="preserve"> </w:t>
      </w:r>
      <w:r w:rsidRPr="00753C6B">
        <w:rPr>
          <w:bCs/>
          <w:iCs/>
          <w:sz w:val="28"/>
          <w:szCs w:val="28"/>
          <w:lang w:val="uk-UA"/>
        </w:rPr>
        <w:t>підготовлений до роботи в галузі економіки за Національним класифікатором України: «Класифікатор видів економічної діяльності» ДК 009:2010:</w:t>
      </w:r>
    </w:p>
    <w:p w:rsidR="00753C6B" w:rsidRPr="00753C6B" w:rsidRDefault="00753C6B" w:rsidP="00753C6B">
      <w:pPr>
        <w:jc w:val="both"/>
        <w:rPr>
          <w:bCs/>
          <w:iCs/>
          <w:sz w:val="28"/>
          <w:szCs w:val="28"/>
          <w:lang w:val="uk-UA"/>
        </w:rPr>
      </w:pPr>
      <w:r w:rsidRPr="00753C6B">
        <w:rPr>
          <w:bCs/>
          <w:iCs/>
          <w:sz w:val="28"/>
          <w:szCs w:val="28"/>
          <w:lang w:val="uk-UA"/>
        </w:rPr>
        <w:t>Секція A Сільське господарство, лісове господарство та рибне господарство</w:t>
      </w:r>
    </w:p>
    <w:p w:rsidR="00753C6B" w:rsidRPr="00753C6B" w:rsidRDefault="00753C6B" w:rsidP="00753C6B">
      <w:pPr>
        <w:jc w:val="both"/>
        <w:rPr>
          <w:bCs/>
          <w:iCs/>
          <w:sz w:val="28"/>
          <w:szCs w:val="28"/>
          <w:lang w:val="uk-UA"/>
        </w:rPr>
      </w:pPr>
      <w:r w:rsidRPr="00753C6B">
        <w:rPr>
          <w:bCs/>
          <w:iCs/>
          <w:sz w:val="28"/>
          <w:szCs w:val="28"/>
          <w:lang w:val="uk-UA"/>
        </w:rPr>
        <w:t xml:space="preserve">Секції B, C, D та E Переробна промисловість, добувна промисловість, розроблення кар’єрів та інша промисловість </w:t>
      </w:r>
    </w:p>
    <w:p w:rsidR="00753C6B" w:rsidRPr="00753C6B" w:rsidRDefault="00753C6B" w:rsidP="00753C6B">
      <w:pPr>
        <w:jc w:val="both"/>
        <w:rPr>
          <w:bCs/>
          <w:iCs/>
          <w:sz w:val="28"/>
          <w:szCs w:val="28"/>
          <w:lang w:val="uk-UA"/>
        </w:rPr>
      </w:pPr>
      <w:r w:rsidRPr="00753C6B">
        <w:rPr>
          <w:bCs/>
          <w:iCs/>
          <w:sz w:val="28"/>
          <w:szCs w:val="28"/>
          <w:lang w:val="uk-UA"/>
        </w:rPr>
        <w:t>Секція F Будівництво</w:t>
      </w:r>
    </w:p>
    <w:p w:rsidR="00753C6B" w:rsidRPr="00753C6B" w:rsidRDefault="00753C6B" w:rsidP="00753C6B">
      <w:pPr>
        <w:jc w:val="both"/>
        <w:rPr>
          <w:bCs/>
          <w:iCs/>
          <w:sz w:val="28"/>
          <w:szCs w:val="28"/>
          <w:lang w:val="uk-UA"/>
        </w:rPr>
      </w:pPr>
      <w:r w:rsidRPr="00753C6B">
        <w:rPr>
          <w:bCs/>
          <w:iCs/>
          <w:sz w:val="28"/>
          <w:szCs w:val="28"/>
          <w:lang w:val="uk-UA"/>
        </w:rPr>
        <w:t>Секції G, H та I Оптова та роздрібна торгівля, транспорт і складське господарство, тимчасове розміщування й організація харчування</w:t>
      </w:r>
    </w:p>
    <w:p w:rsidR="00753C6B" w:rsidRPr="00753C6B" w:rsidRDefault="00753C6B" w:rsidP="00753C6B">
      <w:pPr>
        <w:jc w:val="both"/>
        <w:rPr>
          <w:bCs/>
          <w:iCs/>
          <w:sz w:val="28"/>
          <w:szCs w:val="28"/>
          <w:lang w:val="uk-UA"/>
        </w:rPr>
      </w:pPr>
      <w:r w:rsidRPr="00753C6B">
        <w:rPr>
          <w:bCs/>
          <w:iCs/>
          <w:sz w:val="28"/>
          <w:szCs w:val="28"/>
          <w:lang w:val="uk-UA"/>
        </w:rPr>
        <w:t>Секція J Інформація та телекомунікації</w:t>
      </w:r>
    </w:p>
    <w:p w:rsidR="00753C6B" w:rsidRPr="00753C6B" w:rsidRDefault="00753C6B" w:rsidP="00753C6B">
      <w:pPr>
        <w:jc w:val="both"/>
        <w:rPr>
          <w:bCs/>
          <w:iCs/>
          <w:sz w:val="28"/>
          <w:szCs w:val="28"/>
          <w:lang w:val="uk-UA"/>
        </w:rPr>
      </w:pPr>
      <w:r w:rsidRPr="00753C6B">
        <w:rPr>
          <w:bCs/>
          <w:iCs/>
          <w:sz w:val="28"/>
          <w:szCs w:val="28"/>
          <w:lang w:val="uk-UA"/>
        </w:rPr>
        <w:t>Секція K Фінансова та страхова діяльність</w:t>
      </w:r>
    </w:p>
    <w:p w:rsidR="00753C6B" w:rsidRPr="00753C6B" w:rsidRDefault="00753C6B" w:rsidP="00753C6B">
      <w:pPr>
        <w:jc w:val="both"/>
        <w:rPr>
          <w:bCs/>
          <w:iCs/>
          <w:sz w:val="28"/>
          <w:szCs w:val="28"/>
          <w:lang w:val="uk-UA"/>
        </w:rPr>
      </w:pPr>
      <w:r w:rsidRPr="00753C6B">
        <w:rPr>
          <w:bCs/>
          <w:iCs/>
          <w:sz w:val="28"/>
          <w:szCs w:val="28"/>
          <w:lang w:val="uk-UA"/>
        </w:rPr>
        <w:t>Секція L Операції з нерухомим майном</w:t>
      </w:r>
    </w:p>
    <w:p w:rsidR="00753C6B" w:rsidRPr="00753C6B" w:rsidRDefault="00753C6B" w:rsidP="00753C6B">
      <w:pPr>
        <w:jc w:val="both"/>
        <w:rPr>
          <w:bCs/>
          <w:iCs/>
          <w:sz w:val="28"/>
          <w:szCs w:val="28"/>
          <w:lang w:val="uk-UA"/>
        </w:rPr>
      </w:pPr>
      <w:r w:rsidRPr="00753C6B">
        <w:rPr>
          <w:bCs/>
          <w:iCs/>
          <w:sz w:val="28"/>
          <w:szCs w:val="28"/>
          <w:lang w:val="uk-UA"/>
        </w:rPr>
        <w:t xml:space="preserve">Секції M та N Професійна, наукова та технічна діяльність, </w:t>
      </w:r>
      <w:proofErr w:type="spellStart"/>
      <w:r w:rsidRPr="00753C6B">
        <w:rPr>
          <w:bCs/>
          <w:iCs/>
          <w:sz w:val="28"/>
          <w:szCs w:val="28"/>
          <w:lang w:val="uk-UA"/>
        </w:rPr>
        <w:t>діяльність</w:t>
      </w:r>
      <w:proofErr w:type="spellEnd"/>
      <w:r w:rsidRPr="00753C6B">
        <w:rPr>
          <w:bCs/>
          <w:iCs/>
          <w:sz w:val="28"/>
          <w:szCs w:val="28"/>
          <w:lang w:val="uk-UA"/>
        </w:rPr>
        <w:t xml:space="preserve"> у сфері адміністративного та допоміжного обслуговування</w:t>
      </w:r>
    </w:p>
    <w:p w:rsidR="00753C6B" w:rsidRPr="00753C6B" w:rsidRDefault="00753C6B" w:rsidP="00753C6B">
      <w:pPr>
        <w:jc w:val="both"/>
        <w:rPr>
          <w:bCs/>
          <w:iCs/>
          <w:sz w:val="28"/>
          <w:szCs w:val="28"/>
          <w:lang w:val="uk-UA"/>
        </w:rPr>
      </w:pPr>
      <w:r w:rsidRPr="00753C6B">
        <w:rPr>
          <w:bCs/>
          <w:iCs/>
          <w:sz w:val="28"/>
          <w:szCs w:val="28"/>
          <w:lang w:val="uk-UA"/>
        </w:rPr>
        <w:t>Секції O, P та Q Державне управління й оборона, освіта, охорона здоров’я та надання соціальної допомоги</w:t>
      </w:r>
    </w:p>
    <w:p w:rsidR="00753C6B" w:rsidRPr="00753C6B" w:rsidRDefault="00753C6B" w:rsidP="00753C6B">
      <w:pPr>
        <w:jc w:val="both"/>
        <w:rPr>
          <w:bCs/>
          <w:iCs/>
          <w:noProof/>
          <w:sz w:val="28"/>
          <w:szCs w:val="32"/>
          <w:lang w:val="uk-UA"/>
        </w:rPr>
      </w:pPr>
      <w:r w:rsidRPr="00753C6B">
        <w:rPr>
          <w:bCs/>
          <w:iCs/>
          <w:sz w:val="28"/>
          <w:szCs w:val="28"/>
          <w:lang w:val="uk-UA"/>
        </w:rPr>
        <w:t>Секції R, S, T та U Інші послуги. </w:t>
      </w:r>
    </w:p>
    <w:p w:rsidR="00753C6B" w:rsidRPr="00753C6B" w:rsidRDefault="00753C6B" w:rsidP="00753C6B">
      <w:pPr>
        <w:ind w:firstLine="709"/>
        <w:jc w:val="both"/>
        <w:rPr>
          <w:bCs/>
          <w:iCs/>
          <w:noProof/>
          <w:sz w:val="28"/>
          <w:szCs w:val="32"/>
          <w:lang w:val="uk-UA"/>
        </w:rPr>
      </w:pPr>
    </w:p>
    <w:p w:rsidR="00753C6B" w:rsidRPr="00753C6B" w:rsidRDefault="00753C6B" w:rsidP="00753C6B">
      <w:pPr>
        <w:ind w:firstLine="708"/>
        <w:rPr>
          <w:rFonts w:eastAsiaTheme="minorHAnsi"/>
          <w:sz w:val="28"/>
          <w:szCs w:val="28"/>
          <w:lang w:val="uk-UA"/>
        </w:rPr>
      </w:pPr>
      <w:r w:rsidRPr="00753C6B">
        <w:rPr>
          <w:bCs/>
          <w:iCs/>
          <w:sz w:val="28"/>
          <w:szCs w:val="28"/>
          <w:lang w:val="uk-UA"/>
        </w:rPr>
        <w:t>Фахівець здатен виконувати зазначені професійні роботи за Національним класифікатором України: «Класифікатор професій» ДК 003:2010:</w:t>
      </w:r>
    </w:p>
    <w:p w:rsidR="00753C6B" w:rsidRPr="00753C6B" w:rsidRDefault="00753C6B" w:rsidP="00753C6B">
      <w:pPr>
        <w:rPr>
          <w:bCs/>
          <w:iCs/>
          <w:sz w:val="28"/>
          <w:szCs w:val="28"/>
          <w:lang w:val="uk-UA"/>
        </w:rPr>
      </w:pPr>
      <w:r w:rsidRPr="00753C6B">
        <w:rPr>
          <w:bCs/>
          <w:iCs/>
          <w:sz w:val="28"/>
          <w:szCs w:val="28"/>
          <w:lang w:val="uk-UA"/>
        </w:rPr>
        <w:t>3433 Бухгалтери та касири-експерти</w:t>
      </w:r>
    </w:p>
    <w:p w:rsidR="00753C6B" w:rsidRPr="00753C6B" w:rsidRDefault="00753C6B" w:rsidP="00753C6B">
      <w:pPr>
        <w:rPr>
          <w:bCs/>
          <w:iCs/>
          <w:sz w:val="28"/>
          <w:szCs w:val="28"/>
          <w:lang w:val="uk-UA"/>
        </w:rPr>
      </w:pPr>
      <w:r w:rsidRPr="00753C6B">
        <w:rPr>
          <w:bCs/>
          <w:iCs/>
          <w:sz w:val="28"/>
          <w:szCs w:val="28"/>
          <w:lang w:val="uk-UA"/>
        </w:rPr>
        <w:t xml:space="preserve">3433 Асистент бухгалтера-експерта  </w:t>
      </w:r>
    </w:p>
    <w:p w:rsidR="00753C6B" w:rsidRPr="00753C6B" w:rsidRDefault="00753C6B" w:rsidP="00753C6B">
      <w:pPr>
        <w:rPr>
          <w:bCs/>
          <w:iCs/>
          <w:sz w:val="28"/>
          <w:szCs w:val="28"/>
          <w:lang w:val="uk-UA"/>
        </w:rPr>
      </w:pPr>
      <w:r w:rsidRPr="00753C6B">
        <w:rPr>
          <w:bCs/>
          <w:iCs/>
          <w:sz w:val="28"/>
          <w:szCs w:val="28"/>
          <w:lang w:val="uk-UA"/>
        </w:rPr>
        <w:t xml:space="preserve">3433 Бухгалтер  </w:t>
      </w:r>
    </w:p>
    <w:p w:rsidR="00753C6B" w:rsidRPr="00753C6B" w:rsidRDefault="00753C6B" w:rsidP="00753C6B">
      <w:pPr>
        <w:rPr>
          <w:bCs/>
          <w:iCs/>
          <w:sz w:val="28"/>
          <w:szCs w:val="28"/>
          <w:lang w:val="uk-UA"/>
        </w:rPr>
      </w:pPr>
      <w:r w:rsidRPr="00753C6B">
        <w:rPr>
          <w:bCs/>
          <w:iCs/>
          <w:sz w:val="28"/>
          <w:szCs w:val="28"/>
          <w:lang w:val="uk-UA"/>
        </w:rPr>
        <w:t>3433 Касир-експерт </w:t>
      </w:r>
    </w:p>
    <w:p w:rsidR="00753C6B" w:rsidRPr="00753C6B" w:rsidRDefault="00753C6B" w:rsidP="00753C6B">
      <w:pPr>
        <w:rPr>
          <w:bCs/>
          <w:iCs/>
          <w:sz w:val="28"/>
          <w:szCs w:val="28"/>
          <w:lang w:val="uk-UA"/>
        </w:rPr>
      </w:pPr>
      <w:r w:rsidRPr="00753C6B">
        <w:rPr>
          <w:bCs/>
          <w:iCs/>
          <w:sz w:val="28"/>
          <w:szCs w:val="28"/>
          <w:lang w:val="uk-UA"/>
        </w:rPr>
        <w:t>3439 Інші технічні фахівці в галузі управління</w:t>
      </w:r>
    </w:p>
    <w:p w:rsidR="00753C6B" w:rsidRPr="00753C6B" w:rsidRDefault="00753C6B" w:rsidP="00753C6B">
      <w:pPr>
        <w:rPr>
          <w:bCs/>
          <w:iCs/>
          <w:sz w:val="28"/>
          <w:szCs w:val="28"/>
          <w:lang w:val="uk-UA"/>
        </w:rPr>
      </w:pPr>
      <w:r w:rsidRPr="00753C6B">
        <w:rPr>
          <w:bCs/>
          <w:iCs/>
          <w:sz w:val="28"/>
          <w:szCs w:val="28"/>
          <w:lang w:val="uk-UA"/>
        </w:rPr>
        <w:t>3439 Ревізор </w:t>
      </w:r>
    </w:p>
    <w:p w:rsidR="00753C6B" w:rsidRPr="00753C6B" w:rsidRDefault="00753C6B" w:rsidP="00753C6B">
      <w:pPr>
        <w:rPr>
          <w:bCs/>
          <w:iCs/>
          <w:sz w:val="28"/>
          <w:szCs w:val="28"/>
          <w:lang w:val="uk-UA"/>
        </w:rPr>
      </w:pPr>
      <w:r w:rsidRPr="00753C6B">
        <w:rPr>
          <w:bCs/>
          <w:iCs/>
          <w:sz w:val="28"/>
          <w:szCs w:val="28"/>
          <w:lang w:val="uk-UA"/>
        </w:rPr>
        <w:t>3439 Інспектор </w:t>
      </w:r>
    </w:p>
    <w:p w:rsidR="00753C6B" w:rsidRPr="00753C6B" w:rsidRDefault="00753C6B" w:rsidP="00753C6B">
      <w:pPr>
        <w:rPr>
          <w:bCs/>
          <w:iCs/>
          <w:sz w:val="28"/>
          <w:szCs w:val="28"/>
          <w:lang w:val="uk-UA"/>
        </w:rPr>
      </w:pPr>
      <w:r w:rsidRPr="00753C6B">
        <w:rPr>
          <w:bCs/>
          <w:iCs/>
          <w:sz w:val="28"/>
          <w:szCs w:val="28"/>
          <w:lang w:val="uk-UA"/>
        </w:rPr>
        <w:t>3439 Інспектор з інвентаризації </w:t>
      </w:r>
    </w:p>
    <w:p w:rsidR="00753C6B" w:rsidRPr="00753C6B" w:rsidRDefault="00753C6B" w:rsidP="00753C6B">
      <w:pPr>
        <w:rPr>
          <w:bCs/>
          <w:iCs/>
          <w:sz w:val="28"/>
          <w:szCs w:val="28"/>
          <w:lang w:val="uk-UA"/>
        </w:rPr>
      </w:pPr>
      <w:r w:rsidRPr="00753C6B">
        <w:rPr>
          <w:bCs/>
          <w:iCs/>
          <w:sz w:val="28"/>
          <w:szCs w:val="28"/>
          <w:lang w:val="uk-UA"/>
        </w:rPr>
        <w:t xml:space="preserve">3439 Інспектор-ревізор  </w:t>
      </w:r>
    </w:p>
    <w:p w:rsidR="00753C6B" w:rsidRPr="00753C6B" w:rsidRDefault="00753C6B" w:rsidP="00753C6B">
      <w:pPr>
        <w:rPr>
          <w:bCs/>
          <w:iCs/>
          <w:sz w:val="28"/>
          <w:szCs w:val="28"/>
          <w:lang w:val="uk-UA"/>
        </w:rPr>
      </w:pPr>
      <w:r w:rsidRPr="00753C6B">
        <w:rPr>
          <w:bCs/>
          <w:iCs/>
          <w:sz w:val="28"/>
          <w:szCs w:val="28"/>
          <w:lang w:val="uk-UA"/>
        </w:rPr>
        <w:t>3442 Інспектори податкової служби</w:t>
      </w:r>
    </w:p>
    <w:p w:rsidR="00753C6B" w:rsidRPr="00753C6B" w:rsidRDefault="00753C6B" w:rsidP="00753C6B">
      <w:pPr>
        <w:rPr>
          <w:bCs/>
          <w:iCs/>
          <w:sz w:val="28"/>
          <w:szCs w:val="28"/>
          <w:lang w:val="uk-UA"/>
        </w:rPr>
      </w:pPr>
      <w:r w:rsidRPr="00753C6B">
        <w:rPr>
          <w:bCs/>
          <w:iCs/>
          <w:sz w:val="28"/>
          <w:szCs w:val="28"/>
          <w:lang w:val="uk-UA"/>
        </w:rPr>
        <w:t>3442 Державний податковий інспектор</w:t>
      </w:r>
    </w:p>
    <w:p w:rsidR="00753C6B" w:rsidRPr="00753C6B" w:rsidRDefault="00753C6B" w:rsidP="00753C6B">
      <w:pPr>
        <w:jc w:val="both"/>
        <w:rPr>
          <w:bCs/>
          <w:iCs/>
          <w:noProof/>
          <w:sz w:val="28"/>
          <w:szCs w:val="32"/>
          <w:highlight w:val="yellow"/>
          <w:lang w:val="uk-UA"/>
        </w:rPr>
      </w:pPr>
      <w:r w:rsidRPr="00753C6B">
        <w:rPr>
          <w:bCs/>
          <w:iCs/>
          <w:sz w:val="28"/>
          <w:szCs w:val="28"/>
          <w:lang w:val="uk-UA"/>
        </w:rPr>
        <w:t>3442 Ревізор-інспектор податковий</w:t>
      </w:r>
    </w:p>
    <w:p w:rsidR="00753C6B" w:rsidRPr="00753C6B" w:rsidRDefault="00753C6B" w:rsidP="00753C6B">
      <w:pPr>
        <w:spacing w:before="120"/>
        <w:ind w:firstLine="709"/>
        <w:jc w:val="both"/>
        <w:rPr>
          <w:rFonts w:eastAsiaTheme="minorHAnsi" w:cstheme="minorBidi"/>
          <w:sz w:val="28"/>
          <w:szCs w:val="28"/>
          <w:lang w:val="uk-UA"/>
        </w:rPr>
      </w:pPr>
      <w:r w:rsidRPr="00753C6B">
        <w:rPr>
          <w:sz w:val="28"/>
          <w:szCs w:val="28"/>
          <w:lang w:val="uk-UA"/>
        </w:rPr>
        <w:t>Перелік посад, які може обіймати випускник, не є вичерпним.</w:t>
      </w:r>
    </w:p>
    <w:p w:rsidR="00774C8F" w:rsidRPr="00753C6B" w:rsidRDefault="00774C8F" w:rsidP="00B5107E">
      <w:pPr>
        <w:pStyle w:val="a3"/>
        <w:ind w:right="3" w:firstLine="567"/>
        <w:jc w:val="both"/>
        <w:rPr>
          <w:lang w:val="uk-UA"/>
        </w:rPr>
      </w:pPr>
    </w:p>
    <w:p w:rsidR="00774C8F" w:rsidRPr="000C59CB" w:rsidRDefault="00774C8F">
      <w:pPr>
        <w:rPr>
          <w:lang w:val="uk-UA"/>
        </w:rPr>
        <w:sectPr w:rsidR="00774C8F" w:rsidRPr="000C59CB" w:rsidSect="000C59CB">
          <w:pgSz w:w="11910" w:h="16840"/>
          <w:pgMar w:top="1134" w:right="850" w:bottom="1134" w:left="1701" w:header="720" w:footer="720" w:gutter="0"/>
          <w:cols w:space="720"/>
        </w:sectPr>
      </w:pPr>
    </w:p>
    <w:p w:rsidR="00A42F6B" w:rsidRDefault="00A42F6B" w:rsidP="00A42F6B">
      <w:pPr>
        <w:jc w:val="right"/>
        <w:rPr>
          <w:b/>
          <w:lang w:val="uk-UA"/>
        </w:rPr>
      </w:pPr>
      <w:r>
        <w:rPr>
          <w:rFonts w:eastAsia="Calibri"/>
          <w:bCs/>
          <w:i/>
          <w:noProof/>
          <w:sz w:val="28"/>
          <w:szCs w:val="28"/>
          <w:lang w:val="uk-UA" w:bidi="ar-SA"/>
        </w:rPr>
        <w:lastRenderedPageBreak/>
        <w:t>Таблиця 1</w:t>
      </w:r>
    </w:p>
    <w:p w:rsidR="00C6297F" w:rsidRPr="00C6297F" w:rsidRDefault="0080258B" w:rsidP="00C6297F">
      <w:pPr>
        <w:jc w:val="center"/>
        <w:rPr>
          <w:rFonts w:eastAsia="Calibri"/>
          <w:b/>
          <w:bCs/>
          <w:noProof/>
          <w:sz w:val="28"/>
          <w:szCs w:val="28"/>
          <w:lang w:val="uk-UA" w:bidi="ar-SA"/>
        </w:rPr>
      </w:pPr>
      <w:r>
        <w:rPr>
          <w:b/>
          <w:lang w:val="uk-UA"/>
        </w:rPr>
        <w:t>8</w:t>
      </w:r>
      <w:r w:rsidR="00C6297F" w:rsidRPr="00C6297F">
        <w:rPr>
          <w:b/>
          <w:lang w:val="uk-UA"/>
        </w:rPr>
        <w:t>.4.</w:t>
      </w:r>
      <w:r w:rsidR="00C6297F">
        <w:rPr>
          <w:lang w:val="uk-UA"/>
        </w:rPr>
        <w:t xml:space="preserve"> </w:t>
      </w:r>
      <w:r w:rsidR="00C6297F" w:rsidRPr="00C6297F">
        <w:rPr>
          <w:rFonts w:eastAsia="Calibri"/>
          <w:b/>
          <w:bCs/>
          <w:noProof/>
          <w:sz w:val="28"/>
          <w:szCs w:val="28"/>
          <w:lang w:val="uk-UA" w:bidi="ar-SA"/>
        </w:rPr>
        <w:t>Матриця відповідності визначених Стандартом компетентностей НРК</w:t>
      </w:r>
    </w:p>
    <w:p w:rsidR="00C6297F" w:rsidRPr="00C6297F" w:rsidRDefault="00C6297F" w:rsidP="00C6297F">
      <w:pPr>
        <w:widowControl/>
        <w:autoSpaceDE/>
        <w:autoSpaceDN/>
        <w:jc w:val="center"/>
        <w:rPr>
          <w:rFonts w:eastAsia="Calibri"/>
          <w:noProof/>
          <w:sz w:val="28"/>
          <w:szCs w:val="28"/>
          <w:lang w:val="uk-UA" w:bidi="ar-SA"/>
        </w:rPr>
      </w:pPr>
    </w:p>
    <w:tbl>
      <w:tblPr>
        <w:tblStyle w:val="30"/>
        <w:tblW w:w="9946" w:type="dxa"/>
        <w:jc w:val="center"/>
        <w:tblLayout w:type="fixed"/>
        <w:tblLook w:val="04A0" w:firstRow="1" w:lastRow="0" w:firstColumn="1" w:lastColumn="0" w:noHBand="0" w:noVBand="1"/>
      </w:tblPr>
      <w:tblGrid>
        <w:gridCol w:w="1809"/>
        <w:gridCol w:w="45"/>
        <w:gridCol w:w="1417"/>
        <w:gridCol w:w="2693"/>
        <w:gridCol w:w="47"/>
        <w:gridCol w:w="1796"/>
        <w:gridCol w:w="61"/>
        <w:gridCol w:w="2065"/>
        <w:gridCol w:w="13"/>
      </w:tblGrid>
      <w:tr w:rsidR="00753C6B" w:rsidRPr="00431DB5" w:rsidTr="004375B3">
        <w:trPr>
          <w:jc w:val="center"/>
        </w:trPr>
        <w:tc>
          <w:tcPr>
            <w:tcW w:w="1809" w:type="dxa"/>
            <w:tcBorders>
              <w:top w:val="single" w:sz="4" w:space="0" w:color="auto"/>
              <w:left w:val="single" w:sz="4" w:space="0" w:color="auto"/>
              <w:bottom w:val="single" w:sz="4" w:space="0" w:color="auto"/>
              <w:right w:val="single" w:sz="4" w:space="0" w:color="auto"/>
              <w:tl2br w:val="single" w:sz="4" w:space="0" w:color="auto"/>
            </w:tcBorders>
            <w:hideMark/>
          </w:tcPr>
          <w:p w:rsidR="00C6297F" w:rsidRDefault="00753C6B" w:rsidP="00753C6B">
            <w:pPr>
              <w:jc w:val="center"/>
              <w:rPr>
                <w:rFonts w:eastAsia="Calibri"/>
                <w:b/>
                <w:noProof/>
                <w:lang w:val="uk-UA" w:bidi="ar-SA"/>
              </w:rPr>
            </w:pPr>
            <w:r w:rsidRPr="00C6297F">
              <w:rPr>
                <w:rFonts w:eastAsia="Calibri"/>
                <w:b/>
                <w:noProof/>
                <w:lang w:val="uk-UA" w:bidi="ar-SA"/>
              </w:rPr>
              <w:t xml:space="preserve">Класифікація компетентностей за НРК </w:t>
            </w:r>
          </w:p>
          <w:p w:rsidR="00753C6B" w:rsidRDefault="00753C6B" w:rsidP="00753C6B">
            <w:pPr>
              <w:jc w:val="center"/>
              <w:rPr>
                <w:rFonts w:eastAsia="Calibri"/>
                <w:b/>
                <w:noProof/>
                <w:lang w:val="uk-UA" w:bidi="ar-SA"/>
              </w:rPr>
            </w:pPr>
          </w:p>
          <w:p w:rsidR="00753C6B" w:rsidRDefault="00753C6B" w:rsidP="00753C6B">
            <w:pPr>
              <w:jc w:val="center"/>
              <w:rPr>
                <w:rFonts w:eastAsia="Calibri"/>
                <w:b/>
                <w:noProof/>
                <w:lang w:val="uk-UA" w:bidi="ar-SA"/>
              </w:rPr>
            </w:pPr>
          </w:p>
          <w:p w:rsidR="00753C6B" w:rsidRDefault="00753C6B" w:rsidP="00753C6B">
            <w:pPr>
              <w:jc w:val="center"/>
              <w:rPr>
                <w:rFonts w:eastAsia="Calibri"/>
                <w:b/>
                <w:noProof/>
                <w:lang w:val="uk-UA" w:bidi="ar-SA"/>
              </w:rPr>
            </w:pPr>
          </w:p>
          <w:p w:rsidR="00753C6B" w:rsidRDefault="00753C6B" w:rsidP="00753C6B">
            <w:pPr>
              <w:jc w:val="center"/>
              <w:rPr>
                <w:rFonts w:eastAsia="Calibri"/>
                <w:b/>
                <w:noProof/>
                <w:lang w:val="uk-UA" w:bidi="ar-SA"/>
              </w:rPr>
            </w:pPr>
          </w:p>
          <w:p w:rsidR="00753C6B" w:rsidRDefault="00753C6B" w:rsidP="00753C6B">
            <w:pPr>
              <w:jc w:val="center"/>
              <w:rPr>
                <w:rFonts w:eastAsia="Calibri"/>
                <w:b/>
                <w:noProof/>
                <w:lang w:val="uk-UA" w:bidi="ar-SA"/>
              </w:rPr>
            </w:pPr>
          </w:p>
          <w:p w:rsidR="00753C6B" w:rsidRDefault="00753C6B" w:rsidP="00753C6B">
            <w:pPr>
              <w:jc w:val="center"/>
              <w:rPr>
                <w:rFonts w:eastAsia="Calibri"/>
                <w:b/>
                <w:noProof/>
                <w:lang w:val="uk-UA" w:bidi="ar-SA"/>
              </w:rPr>
            </w:pPr>
          </w:p>
          <w:p w:rsidR="00753C6B" w:rsidRDefault="00753C6B" w:rsidP="00753C6B">
            <w:pPr>
              <w:jc w:val="center"/>
              <w:rPr>
                <w:rFonts w:eastAsia="Calibri"/>
                <w:b/>
                <w:noProof/>
                <w:lang w:val="uk-UA" w:bidi="ar-SA"/>
              </w:rPr>
            </w:pPr>
          </w:p>
          <w:p w:rsidR="00753C6B" w:rsidRDefault="00753C6B" w:rsidP="00753C6B">
            <w:pPr>
              <w:jc w:val="center"/>
              <w:rPr>
                <w:rFonts w:eastAsia="Calibri"/>
                <w:b/>
                <w:noProof/>
                <w:lang w:val="uk-UA" w:bidi="ar-SA"/>
              </w:rPr>
            </w:pPr>
          </w:p>
          <w:p w:rsidR="004375B3" w:rsidRDefault="004375B3" w:rsidP="00753C6B">
            <w:pPr>
              <w:jc w:val="center"/>
              <w:rPr>
                <w:rFonts w:eastAsia="Calibri"/>
                <w:b/>
                <w:noProof/>
                <w:lang w:val="uk-UA" w:bidi="ar-SA"/>
              </w:rPr>
            </w:pPr>
          </w:p>
          <w:p w:rsidR="004375B3" w:rsidRDefault="004375B3" w:rsidP="00753C6B">
            <w:pPr>
              <w:jc w:val="center"/>
              <w:rPr>
                <w:rFonts w:eastAsia="Calibri"/>
                <w:b/>
                <w:noProof/>
                <w:lang w:val="uk-UA" w:bidi="ar-SA"/>
              </w:rPr>
            </w:pPr>
          </w:p>
          <w:p w:rsidR="004375B3" w:rsidRDefault="004375B3" w:rsidP="00753C6B">
            <w:pPr>
              <w:jc w:val="center"/>
              <w:rPr>
                <w:rFonts w:eastAsia="Calibri"/>
                <w:b/>
                <w:noProof/>
                <w:lang w:val="uk-UA" w:bidi="ar-SA"/>
              </w:rPr>
            </w:pPr>
          </w:p>
          <w:p w:rsidR="004375B3" w:rsidRDefault="004375B3" w:rsidP="00753C6B">
            <w:pPr>
              <w:jc w:val="center"/>
              <w:rPr>
                <w:rFonts w:eastAsia="Calibri"/>
                <w:b/>
                <w:noProof/>
                <w:lang w:val="uk-UA" w:bidi="ar-SA"/>
              </w:rPr>
            </w:pPr>
          </w:p>
          <w:p w:rsidR="004375B3" w:rsidRDefault="004375B3" w:rsidP="00753C6B">
            <w:pPr>
              <w:jc w:val="center"/>
              <w:rPr>
                <w:rFonts w:eastAsia="Calibri"/>
                <w:b/>
                <w:noProof/>
                <w:lang w:val="uk-UA" w:bidi="ar-SA"/>
              </w:rPr>
            </w:pPr>
          </w:p>
          <w:p w:rsidR="004375B3" w:rsidRDefault="004375B3" w:rsidP="00753C6B">
            <w:pPr>
              <w:jc w:val="center"/>
              <w:rPr>
                <w:rFonts w:eastAsia="Calibri"/>
                <w:b/>
                <w:noProof/>
                <w:lang w:val="uk-UA" w:bidi="ar-SA"/>
              </w:rPr>
            </w:pPr>
          </w:p>
          <w:p w:rsidR="004375B3" w:rsidRDefault="004375B3" w:rsidP="00753C6B">
            <w:pPr>
              <w:jc w:val="center"/>
              <w:rPr>
                <w:rFonts w:eastAsia="Calibri"/>
                <w:b/>
                <w:noProof/>
                <w:lang w:val="uk-UA" w:bidi="ar-SA"/>
              </w:rPr>
            </w:pPr>
          </w:p>
          <w:p w:rsidR="004375B3" w:rsidRDefault="004375B3" w:rsidP="00753C6B">
            <w:pPr>
              <w:jc w:val="center"/>
              <w:rPr>
                <w:rFonts w:eastAsia="Calibri"/>
                <w:b/>
                <w:noProof/>
                <w:lang w:val="uk-UA" w:bidi="ar-SA"/>
              </w:rPr>
            </w:pPr>
          </w:p>
          <w:p w:rsidR="00753C6B" w:rsidRPr="00C6297F" w:rsidRDefault="00753C6B" w:rsidP="004375B3">
            <w:pPr>
              <w:rPr>
                <w:rFonts w:eastAsia="Calibri"/>
                <w:b/>
                <w:noProof/>
                <w:lang w:val="uk-UA" w:bidi="ar-SA"/>
              </w:rPr>
            </w:pPr>
            <w:r w:rsidRPr="00C6297F">
              <w:rPr>
                <w:rFonts w:eastAsia="Calibri"/>
                <w:b/>
                <w:noProof/>
                <w:lang w:val="uk-UA" w:bidi="ar-SA"/>
              </w:rPr>
              <w:t>Компетент</w:t>
            </w:r>
            <w:r w:rsidR="004375B3">
              <w:rPr>
                <w:rFonts w:eastAsia="Calibri"/>
                <w:b/>
                <w:noProof/>
                <w:lang w:val="uk-UA" w:bidi="ar-SA"/>
              </w:rPr>
              <w:t>-</w:t>
            </w:r>
            <w:r w:rsidRPr="00C6297F">
              <w:rPr>
                <w:rFonts w:eastAsia="Calibri"/>
                <w:b/>
                <w:noProof/>
                <w:lang w:val="uk-UA" w:bidi="ar-SA"/>
              </w:rPr>
              <w:t>ності</w:t>
            </w:r>
          </w:p>
        </w:tc>
        <w:tc>
          <w:tcPr>
            <w:tcW w:w="1462" w:type="dxa"/>
            <w:gridSpan w:val="2"/>
            <w:tcBorders>
              <w:top w:val="single" w:sz="4" w:space="0" w:color="auto"/>
              <w:left w:val="single" w:sz="4" w:space="0" w:color="auto"/>
              <w:bottom w:val="single" w:sz="4" w:space="0" w:color="auto"/>
              <w:right w:val="single" w:sz="4" w:space="0" w:color="auto"/>
            </w:tcBorders>
            <w:hideMark/>
          </w:tcPr>
          <w:p w:rsidR="00753C6B" w:rsidRDefault="00753C6B" w:rsidP="00753C6B">
            <w:pPr>
              <w:rPr>
                <w:rFonts w:eastAsia="Calibri"/>
                <w:noProof/>
                <w:sz w:val="22"/>
                <w:shd w:val="clear" w:color="auto" w:fill="FFFFFF"/>
                <w:lang w:val="uk-UA" w:bidi="ar-SA"/>
              </w:rPr>
            </w:pPr>
            <w:r w:rsidRPr="00C6297F">
              <w:rPr>
                <w:rFonts w:eastAsia="Calibri"/>
                <w:b/>
                <w:noProof/>
                <w:lang w:val="uk-UA" w:bidi="ar-SA"/>
              </w:rPr>
              <w:t>Знання</w:t>
            </w:r>
            <w:r w:rsidRPr="00C6297F">
              <w:rPr>
                <w:rFonts w:eastAsia="Calibri"/>
                <w:noProof/>
                <w:sz w:val="22"/>
                <w:shd w:val="clear" w:color="auto" w:fill="FFFFFF"/>
                <w:lang w:val="uk-UA" w:bidi="ar-SA"/>
              </w:rPr>
              <w:t xml:space="preserve"> </w:t>
            </w:r>
          </w:p>
          <w:p w:rsidR="00753C6B" w:rsidRPr="00C6297F" w:rsidRDefault="00753C6B" w:rsidP="00753C6B">
            <w:pPr>
              <w:rPr>
                <w:rFonts w:eastAsia="Calibri"/>
                <w:noProof/>
                <w:sz w:val="22"/>
                <w:shd w:val="clear" w:color="auto" w:fill="FFFFFF"/>
                <w:lang w:val="uk-UA" w:bidi="ar-SA"/>
              </w:rPr>
            </w:pPr>
            <w:r w:rsidRPr="00C6297F">
              <w:rPr>
                <w:rFonts w:eastAsia="Calibri"/>
                <w:noProof/>
                <w:sz w:val="22"/>
                <w:shd w:val="clear" w:color="auto" w:fill="FFFFFF"/>
                <w:lang w:val="uk-UA" w:bidi="ar-SA"/>
              </w:rPr>
              <w:t>Зн 1. Всебічні спеціалізовані емпіричні та теоретичні знання у сфері навчання та/або професійної діяльності, усвідомлення меж цих знань</w:t>
            </w:r>
          </w:p>
          <w:p w:rsidR="00C6297F" w:rsidRPr="00C6297F" w:rsidRDefault="00C6297F" w:rsidP="00C6297F">
            <w:pPr>
              <w:jc w:val="center"/>
              <w:rPr>
                <w:rFonts w:eastAsia="Calibri"/>
                <w:b/>
                <w:noProof/>
                <w:shd w:val="clear" w:color="auto" w:fill="FFFFFF"/>
                <w:lang w:val="uk-UA" w:bidi="ar-SA"/>
              </w:rPr>
            </w:pPr>
          </w:p>
        </w:tc>
        <w:tc>
          <w:tcPr>
            <w:tcW w:w="2740" w:type="dxa"/>
            <w:gridSpan w:val="2"/>
            <w:tcBorders>
              <w:top w:val="single" w:sz="4" w:space="0" w:color="auto"/>
              <w:left w:val="single" w:sz="4" w:space="0" w:color="auto"/>
              <w:bottom w:val="single" w:sz="4" w:space="0" w:color="auto"/>
              <w:right w:val="single" w:sz="4" w:space="0" w:color="auto"/>
            </w:tcBorders>
            <w:hideMark/>
          </w:tcPr>
          <w:p w:rsidR="00753C6B" w:rsidRDefault="00753C6B" w:rsidP="00753C6B">
            <w:pPr>
              <w:ind w:left="-82" w:right="-84"/>
              <w:rPr>
                <w:rFonts w:eastAsia="Calibri"/>
                <w:b/>
                <w:noProof/>
                <w:lang w:val="uk-UA" w:bidi="ar-SA"/>
              </w:rPr>
            </w:pPr>
            <w:r w:rsidRPr="00C6297F">
              <w:rPr>
                <w:rFonts w:eastAsia="Calibri"/>
                <w:b/>
                <w:noProof/>
                <w:lang w:val="uk-UA" w:bidi="ar-SA"/>
              </w:rPr>
              <w:t>Уміння/навички</w:t>
            </w:r>
          </w:p>
          <w:p w:rsidR="00C6297F" w:rsidRPr="00C6297F" w:rsidRDefault="00753C6B" w:rsidP="00753C6B">
            <w:pPr>
              <w:ind w:left="-82" w:right="-84"/>
              <w:rPr>
                <w:rFonts w:eastAsia="Calibri"/>
                <w:b/>
                <w:noProof/>
                <w:shd w:val="clear" w:color="auto" w:fill="FFFFFF"/>
                <w:lang w:val="uk-UA" w:bidi="ar-SA"/>
              </w:rPr>
            </w:pPr>
            <w:r w:rsidRPr="00C6297F">
              <w:rPr>
                <w:rFonts w:eastAsia="Calibri"/>
                <w:noProof/>
                <w:sz w:val="22"/>
                <w:shd w:val="clear" w:color="auto" w:fill="FFFFFF"/>
                <w:lang w:val="uk-UA" w:bidi="ar-SA"/>
              </w:rPr>
              <w:t>Ум 1. Широкий спектр когнітивних та практичних умінь/навичок, необхідних для розв’язання складних задач у спеціалізованих сферах професійної діяльності та/або навчання. </w:t>
            </w:r>
            <w:r w:rsidRPr="00C6297F">
              <w:rPr>
                <w:rFonts w:eastAsia="Calibri"/>
                <w:noProof/>
                <w:sz w:val="22"/>
                <w:lang w:val="uk-UA" w:bidi="ar-SA"/>
              </w:rPr>
              <w:br/>
            </w:r>
            <w:r w:rsidRPr="00C6297F">
              <w:rPr>
                <w:rFonts w:eastAsia="Calibri"/>
                <w:noProof/>
                <w:sz w:val="22"/>
                <w:shd w:val="clear" w:color="auto" w:fill="FFFFFF"/>
                <w:lang w:val="uk-UA" w:bidi="ar-SA"/>
              </w:rPr>
              <w:t>Ум 2. Знаходження творчих рішень або відповідей на чітко визначені конкретні та абстрактні проблеми на основі ідентифікації та застосування даних. </w:t>
            </w:r>
            <w:r w:rsidRPr="00C6297F">
              <w:rPr>
                <w:rFonts w:eastAsia="Calibri"/>
                <w:noProof/>
                <w:sz w:val="22"/>
                <w:lang w:val="uk-UA" w:bidi="ar-SA"/>
              </w:rPr>
              <w:br/>
            </w:r>
            <w:r w:rsidRPr="00C6297F">
              <w:rPr>
                <w:rFonts w:eastAsia="Calibri"/>
                <w:noProof/>
                <w:sz w:val="22"/>
                <w:shd w:val="clear" w:color="auto" w:fill="FFFFFF"/>
                <w:lang w:val="uk-UA" w:bidi="ar-SA"/>
              </w:rPr>
              <w:t>Ум 3. Планування, аналіз, контроль та оцінювання власної роботи та роботи інших осіб у спеціалізованому контексті</w:t>
            </w:r>
          </w:p>
        </w:tc>
        <w:tc>
          <w:tcPr>
            <w:tcW w:w="1857"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753C6B" w:rsidP="00753C6B">
            <w:pPr>
              <w:ind w:right="-90"/>
              <w:rPr>
                <w:rFonts w:eastAsia="Calibri"/>
                <w:b/>
                <w:noProof/>
                <w:shd w:val="clear" w:color="auto" w:fill="FFFFFF"/>
                <w:lang w:val="uk-UA" w:bidi="ar-SA"/>
              </w:rPr>
            </w:pPr>
            <w:r w:rsidRPr="00C6297F">
              <w:rPr>
                <w:rFonts w:eastAsia="Calibri"/>
                <w:b/>
                <w:noProof/>
                <w:lang w:val="uk-UA" w:bidi="ar-SA"/>
              </w:rPr>
              <w:t>Комунікація</w:t>
            </w:r>
            <w:r w:rsidRPr="00C6297F">
              <w:rPr>
                <w:rFonts w:eastAsia="Calibri"/>
                <w:b/>
                <w:noProof/>
                <w:shd w:val="clear" w:color="auto" w:fill="FFFFFF"/>
                <w:lang w:val="uk-UA" w:bidi="ar-SA"/>
              </w:rPr>
              <w:t xml:space="preserve"> </w:t>
            </w:r>
            <w:r w:rsidRPr="00C6297F">
              <w:rPr>
                <w:rFonts w:eastAsia="Calibri"/>
                <w:noProof/>
                <w:sz w:val="22"/>
                <w:shd w:val="clear" w:color="auto" w:fill="FFFFFF"/>
                <w:lang w:val="uk-UA" w:bidi="ar-SA"/>
              </w:rPr>
              <w:t>К 1. Взаємодія з колегами, керівниками та клієнтами у питаннях, що стосуються розуміння, навичок та діяльності у професійній сфері та/або у сфері навчання</w:t>
            </w:r>
            <w:r w:rsidRPr="00C6297F">
              <w:rPr>
                <w:rFonts w:ascii="Calibri" w:eastAsia="Calibri" w:hAnsi="Calibri"/>
                <w:noProof/>
                <w:sz w:val="22"/>
                <w:lang w:val="uk-UA" w:bidi="ar-SA"/>
              </w:rPr>
              <w:t>.</w:t>
            </w:r>
            <w:r w:rsidRPr="00C6297F">
              <w:rPr>
                <w:rFonts w:eastAsia="Calibri"/>
                <w:noProof/>
                <w:sz w:val="22"/>
                <w:lang w:val="uk-UA" w:bidi="ar-SA"/>
              </w:rPr>
              <w:br/>
            </w:r>
            <w:r w:rsidRPr="00C6297F">
              <w:rPr>
                <w:rFonts w:eastAsia="Calibri"/>
                <w:noProof/>
                <w:sz w:val="22"/>
                <w:shd w:val="clear" w:color="auto" w:fill="FFFFFF"/>
                <w:lang w:val="uk-UA" w:bidi="ar-SA"/>
              </w:rPr>
              <w:t>К 2. Донесення до широкого кола осіб (колеги, керівники, клієнти) власного розуміння, знань, суджень, досвіду, зокрема у сфері професійної діяльності</w:t>
            </w:r>
          </w:p>
        </w:tc>
        <w:tc>
          <w:tcPr>
            <w:tcW w:w="2078" w:type="dxa"/>
            <w:gridSpan w:val="2"/>
            <w:tcBorders>
              <w:top w:val="single" w:sz="4" w:space="0" w:color="auto"/>
              <w:left w:val="single" w:sz="4" w:space="0" w:color="auto"/>
              <w:bottom w:val="single" w:sz="4" w:space="0" w:color="auto"/>
              <w:right w:val="single" w:sz="4" w:space="0" w:color="auto"/>
            </w:tcBorders>
            <w:hideMark/>
          </w:tcPr>
          <w:p w:rsidR="00C6297F" w:rsidRDefault="00753C6B" w:rsidP="00753C6B">
            <w:pPr>
              <w:rPr>
                <w:rFonts w:eastAsia="Calibri"/>
                <w:b/>
                <w:noProof/>
                <w:shd w:val="clear" w:color="auto" w:fill="FFFFFF"/>
                <w:lang w:val="uk-UA" w:bidi="ar-SA"/>
              </w:rPr>
            </w:pPr>
            <w:r w:rsidRPr="00C6297F">
              <w:rPr>
                <w:rFonts w:eastAsia="Calibri"/>
                <w:b/>
                <w:noProof/>
                <w:lang w:val="uk-UA" w:bidi="ar-SA"/>
              </w:rPr>
              <w:t>Відповідальність і автономія</w:t>
            </w:r>
            <w:r w:rsidRPr="00C6297F">
              <w:rPr>
                <w:rFonts w:eastAsia="Calibri"/>
                <w:b/>
                <w:noProof/>
                <w:shd w:val="clear" w:color="auto" w:fill="FFFFFF"/>
                <w:lang w:val="uk-UA" w:bidi="ar-SA"/>
              </w:rPr>
              <w:t xml:space="preserve"> </w:t>
            </w:r>
          </w:p>
          <w:p w:rsidR="00753C6B" w:rsidRPr="00C6297F" w:rsidRDefault="00753C6B" w:rsidP="00753C6B">
            <w:pPr>
              <w:rPr>
                <w:rFonts w:eastAsia="Calibri"/>
                <w:noProof/>
                <w:sz w:val="22"/>
                <w:lang w:val="uk-UA" w:bidi="ar-SA"/>
              </w:rPr>
            </w:pPr>
            <w:r w:rsidRPr="00C6297F">
              <w:rPr>
                <w:rFonts w:eastAsia="Calibri"/>
                <w:noProof/>
                <w:sz w:val="22"/>
                <w:shd w:val="clear" w:color="auto" w:fill="FFFFFF"/>
                <w:lang w:val="uk-UA" w:bidi="ar-SA"/>
              </w:rPr>
              <w:t>ВА 1. Організація та нагляд (управління) в контекстах професійної діяльності або навчання в умовах непередбачуваних змін. </w:t>
            </w:r>
            <w:r w:rsidRPr="00C6297F">
              <w:rPr>
                <w:rFonts w:eastAsia="Calibri"/>
                <w:noProof/>
                <w:sz w:val="22"/>
                <w:lang w:val="uk-UA" w:bidi="ar-SA"/>
              </w:rPr>
              <w:br/>
            </w:r>
            <w:r w:rsidRPr="00C6297F">
              <w:rPr>
                <w:rFonts w:eastAsia="Calibri"/>
                <w:noProof/>
                <w:sz w:val="22"/>
                <w:shd w:val="clear" w:color="auto" w:fill="FFFFFF"/>
                <w:lang w:val="uk-UA" w:bidi="ar-SA"/>
              </w:rPr>
              <w:t>ВА 2. Покращення результатів власної діяльності і роботи інших. </w:t>
            </w:r>
            <w:r w:rsidRPr="00C6297F">
              <w:rPr>
                <w:rFonts w:eastAsia="Calibri"/>
                <w:noProof/>
                <w:sz w:val="22"/>
                <w:lang w:val="uk-UA" w:bidi="ar-SA"/>
              </w:rPr>
              <w:br/>
            </w:r>
            <w:r w:rsidRPr="00C6297F">
              <w:rPr>
                <w:rFonts w:eastAsia="Calibri"/>
                <w:noProof/>
                <w:sz w:val="22"/>
                <w:shd w:val="clear" w:color="auto" w:fill="FFFFFF"/>
                <w:lang w:val="uk-UA" w:bidi="ar-SA"/>
              </w:rPr>
              <w:t>ВА 3. Здатність продовжувати навчання з деяким ступенем автономії</w:t>
            </w:r>
          </w:p>
          <w:p w:rsidR="00753C6B" w:rsidRDefault="00753C6B" w:rsidP="00753C6B">
            <w:pPr>
              <w:rPr>
                <w:rFonts w:eastAsia="Calibri"/>
                <w:b/>
                <w:noProof/>
                <w:shd w:val="clear" w:color="auto" w:fill="FFFFFF"/>
                <w:lang w:val="uk-UA" w:bidi="ar-SA"/>
              </w:rPr>
            </w:pPr>
          </w:p>
          <w:p w:rsidR="00753C6B" w:rsidRPr="00C6297F" w:rsidRDefault="00753C6B" w:rsidP="00753C6B">
            <w:pPr>
              <w:rPr>
                <w:rFonts w:eastAsia="Calibri"/>
                <w:b/>
                <w:noProof/>
                <w:shd w:val="clear" w:color="auto" w:fill="FFFFFF"/>
                <w:lang w:val="uk-UA" w:bidi="ar-SA"/>
              </w:rPr>
            </w:pP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tcPr>
          <w:p w:rsidR="00753C6B" w:rsidRPr="00C6297F" w:rsidRDefault="00753C6B" w:rsidP="00636214">
            <w:pPr>
              <w:jc w:val="center"/>
              <w:rPr>
                <w:rFonts w:eastAsia="Calibri"/>
                <w:b/>
                <w:noProof/>
                <w:lang w:val="uk-UA" w:bidi="ar-SA"/>
              </w:rPr>
            </w:pPr>
            <w:r w:rsidRPr="00C6297F">
              <w:rPr>
                <w:rFonts w:eastAsia="Calibri"/>
                <w:b/>
                <w:noProof/>
                <w:lang w:val="uk-UA" w:bidi="ar-SA"/>
              </w:rPr>
              <w:t>1</w:t>
            </w:r>
          </w:p>
        </w:tc>
        <w:tc>
          <w:tcPr>
            <w:tcW w:w="1462" w:type="dxa"/>
            <w:gridSpan w:val="2"/>
            <w:tcBorders>
              <w:top w:val="single" w:sz="4" w:space="0" w:color="auto"/>
              <w:left w:val="single" w:sz="4" w:space="0" w:color="auto"/>
              <w:bottom w:val="single" w:sz="4" w:space="0" w:color="auto"/>
              <w:right w:val="single" w:sz="4" w:space="0" w:color="auto"/>
            </w:tcBorders>
          </w:tcPr>
          <w:p w:rsidR="00753C6B" w:rsidRPr="00C6297F" w:rsidRDefault="00753C6B" w:rsidP="00636214">
            <w:pPr>
              <w:jc w:val="center"/>
              <w:rPr>
                <w:rFonts w:eastAsia="Calibri"/>
                <w:b/>
                <w:noProof/>
                <w:shd w:val="clear" w:color="auto" w:fill="FFFFFF"/>
                <w:lang w:val="uk-UA" w:bidi="ar-SA"/>
              </w:rPr>
            </w:pPr>
            <w:r w:rsidRPr="00C6297F">
              <w:rPr>
                <w:rFonts w:eastAsia="Calibri"/>
                <w:b/>
                <w:noProof/>
                <w:shd w:val="clear" w:color="auto" w:fill="FFFFFF"/>
                <w:lang w:val="uk-UA" w:bidi="ar-SA"/>
              </w:rPr>
              <w:t>2</w:t>
            </w:r>
          </w:p>
        </w:tc>
        <w:tc>
          <w:tcPr>
            <w:tcW w:w="2740" w:type="dxa"/>
            <w:gridSpan w:val="2"/>
            <w:tcBorders>
              <w:top w:val="single" w:sz="4" w:space="0" w:color="auto"/>
              <w:left w:val="single" w:sz="4" w:space="0" w:color="auto"/>
              <w:bottom w:val="single" w:sz="4" w:space="0" w:color="auto"/>
              <w:right w:val="single" w:sz="4" w:space="0" w:color="auto"/>
            </w:tcBorders>
          </w:tcPr>
          <w:p w:rsidR="00753C6B" w:rsidRPr="00C6297F" w:rsidRDefault="00753C6B" w:rsidP="00636214">
            <w:pPr>
              <w:jc w:val="center"/>
              <w:rPr>
                <w:rFonts w:eastAsia="Calibri"/>
                <w:b/>
                <w:noProof/>
                <w:shd w:val="clear" w:color="auto" w:fill="FFFFFF"/>
                <w:lang w:val="uk-UA" w:bidi="ar-SA"/>
              </w:rPr>
            </w:pPr>
            <w:r w:rsidRPr="00C6297F">
              <w:rPr>
                <w:rFonts w:eastAsia="Calibri"/>
                <w:b/>
                <w:noProof/>
                <w:shd w:val="clear" w:color="auto" w:fill="FFFFFF"/>
                <w:lang w:val="uk-UA" w:bidi="ar-SA"/>
              </w:rPr>
              <w:t>3</w:t>
            </w:r>
          </w:p>
        </w:tc>
        <w:tc>
          <w:tcPr>
            <w:tcW w:w="1857" w:type="dxa"/>
            <w:gridSpan w:val="2"/>
            <w:tcBorders>
              <w:top w:val="single" w:sz="4" w:space="0" w:color="auto"/>
              <w:left w:val="single" w:sz="4" w:space="0" w:color="auto"/>
              <w:bottom w:val="single" w:sz="4" w:space="0" w:color="auto"/>
              <w:right w:val="single" w:sz="4" w:space="0" w:color="auto"/>
            </w:tcBorders>
          </w:tcPr>
          <w:p w:rsidR="00753C6B" w:rsidRPr="00C6297F" w:rsidRDefault="00753C6B" w:rsidP="00636214">
            <w:pPr>
              <w:jc w:val="center"/>
              <w:rPr>
                <w:rFonts w:eastAsia="Calibri"/>
                <w:b/>
                <w:noProof/>
                <w:shd w:val="clear" w:color="auto" w:fill="FFFFFF"/>
                <w:lang w:val="uk-UA" w:bidi="ar-SA"/>
              </w:rPr>
            </w:pPr>
            <w:r w:rsidRPr="00C6297F">
              <w:rPr>
                <w:rFonts w:eastAsia="Calibri"/>
                <w:b/>
                <w:noProof/>
                <w:shd w:val="clear" w:color="auto" w:fill="FFFFFF"/>
                <w:lang w:val="uk-UA" w:bidi="ar-SA"/>
              </w:rPr>
              <w:t>4</w:t>
            </w:r>
          </w:p>
        </w:tc>
        <w:tc>
          <w:tcPr>
            <w:tcW w:w="2078" w:type="dxa"/>
            <w:gridSpan w:val="2"/>
            <w:tcBorders>
              <w:top w:val="single" w:sz="4" w:space="0" w:color="auto"/>
              <w:left w:val="single" w:sz="4" w:space="0" w:color="auto"/>
              <w:bottom w:val="single" w:sz="4" w:space="0" w:color="auto"/>
              <w:right w:val="single" w:sz="4" w:space="0" w:color="auto"/>
            </w:tcBorders>
          </w:tcPr>
          <w:p w:rsidR="00753C6B" w:rsidRPr="00C6297F" w:rsidRDefault="00753C6B" w:rsidP="00636214">
            <w:pPr>
              <w:jc w:val="center"/>
              <w:rPr>
                <w:rFonts w:eastAsia="Calibri"/>
                <w:b/>
                <w:noProof/>
                <w:shd w:val="clear" w:color="auto" w:fill="FFFFFF"/>
                <w:lang w:val="uk-UA" w:bidi="ar-SA"/>
              </w:rPr>
            </w:pPr>
            <w:r w:rsidRPr="00C6297F">
              <w:rPr>
                <w:rFonts w:eastAsia="Calibri"/>
                <w:b/>
                <w:noProof/>
                <w:shd w:val="clear" w:color="auto" w:fill="FFFFFF"/>
                <w:lang w:val="uk-UA" w:bidi="ar-SA"/>
              </w:rPr>
              <w:t>5</w:t>
            </w:r>
          </w:p>
        </w:tc>
      </w:tr>
      <w:tr w:rsidR="00C6297F" w:rsidRPr="00C6297F" w:rsidTr="00753C6B">
        <w:trPr>
          <w:jc w:val="center"/>
        </w:trPr>
        <w:tc>
          <w:tcPr>
            <w:tcW w:w="9946" w:type="dxa"/>
            <w:gridSpan w:val="9"/>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jc w:val="center"/>
              <w:rPr>
                <w:rFonts w:eastAsia="Calibri"/>
                <w:b/>
                <w:noProof/>
                <w:lang w:val="uk-UA" w:bidi="ar-SA"/>
              </w:rPr>
            </w:pPr>
            <w:r w:rsidRPr="00C6297F">
              <w:rPr>
                <w:rFonts w:eastAsia="Calibri"/>
                <w:b/>
                <w:noProof/>
                <w:lang w:val="uk-UA" w:bidi="ar-SA"/>
              </w:rPr>
              <w:t>Загальні компетентності</w:t>
            </w: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spacing w:before="100" w:beforeAutospacing="1" w:after="100" w:afterAutospacing="1"/>
              <w:jc w:val="center"/>
              <w:rPr>
                <w:noProof/>
                <w:lang w:val="uk-UA" w:bidi="ar-SA"/>
              </w:rPr>
            </w:pPr>
            <w:r w:rsidRPr="00C6297F">
              <w:rPr>
                <w:bCs/>
                <w:iCs/>
                <w:noProof/>
                <w:lang w:val="uk-UA" w:bidi="ar-SA"/>
              </w:rPr>
              <w:t>ЗК 1</w:t>
            </w:r>
          </w:p>
        </w:tc>
        <w:tc>
          <w:tcPr>
            <w:tcW w:w="1462"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Зн 1</w:t>
            </w:r>
          </w:p>
        </w:tc>
        <w:tc>
          <w:tcPr>
            <w:tcW w:w="2740" w:type="dxa"/>
            <w:gridSpan w:val="2"/>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rPr>
                <w:rFonts w:eastAsia="Calibri"/>
                <w:noProof/>
                <w:lang w:val="uk-UA" w:bidi="ar-SA"/>
              </w:rPr>
            </w:pPr>
          </w:p>
        </w:tc>
        <w:tc>
          <w:tcPr>
            <w:tcW w:w="1857"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К 1, К 2</w:t>
            </w:r>
          </w:p>
        </w:tc>
        <w:tc>
          <w:tcPr>
            <w:tcW w:w="2078"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ВА 3</w:t>
            </w: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tabs>
                <w:tab w:val="left" w:pos="887"/>
              </w:tabs>
              <w:spacing w:before="100" w:beforeAutospacing="1" w:after="100" w:afterAutospacing="1"/>
              <w:jc w:val="center"/>
              <w:rPr>
                <w:bCs/>
                <w:iCs/>
                <w:noProof/>
                <w:lang w:val="uk-UA" w:bidi="ar-SA"/>
              </w:rPr>
            </w:pPr>
            <w:r w:rsidRPr="00C6297F">
              <w:rPr>
                <w:bCs/>
                <w:iCs/>
                <w:noProof/>
                <w:lang w:val="uk-UA" w:bidi="ar-SA"/>
              </w:rPr>
              <w:t>ЗК 2</w:t>
            </w:r>
          </w:p>
        </w:tc>
        <w:tc>
          <w:tcPr>
            <w:tcW w:w="1462"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Зн 1</w:t>
            </w:r>
          </w:p>
        </w:tc>
        <w:tc>
          <w:tcPr>
            <w:tcW w:w="2740" w:type="dxa"/>
            <w:gridSpan w:val="2"/>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1857"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К 1, К 2</w:t>
            </w:r>
          </w:p>
        </w:tc>
        <w:tc>
          <w:tcPr>
            <w:tcW w:w="2078"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ВА 3</w:t>
            </w: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tabs>
                <w:tab w:val="left" w:pos="887"/>
              </w:tabs>
              <w:spacing w:before="100" w:beforeAutospacing="1" w:after="100" w:afterAutospacing="1"/>
              <w:jc w:val="center"/>
              <w:rPr>
                <w:bCs/>
                <w:iCs/>
                <w:noProof/>
                <w:lang w:val="uk-UA" w:bidi="ar-SA"/>
              </w:rPr>
            </w:pPr>
            <w:r w:rsidRPr="00C6297F">
              <w:rPr>
                <w:bCs/>
                <w:iCs/>
                <w:noProof/>
                <w:lang w:val="uk-UA" w:bidi="ar-SA"/>
              </w:rPr>
              <w:t>ЗК 3</w:t>
            </w:r>
          </w:p>
        </w:tc>
        <w:tc>
          <w:tcPr>
            <w:tcW w:w="1462"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Зн 1</w:t>
            </w:r>
          </w:p>
        </w:tc>
        <w:tc>
          <w:tcPr>
            <w:tcW w:w="2740"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Ум 1, Ум 2, Ум 3</w:t>
            </w:r>
          </w:p>
        </w:tc>
        <w:tc>
          <w:tcPr>
            <w:tcW w:w="1857"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К 1, К 2</w:t>
            </w:r>
          </w:p>
        </w:tc>
        <w:tc>
          <w:tcPr>
            <w:tcW w:w="2078"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ВА 1, ВА 2, ВА3</w:t>
            </w: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tabs>
                <w:tab w:val="left" w:pos="887"/>
              </w:tabs>
              <w:spacing w:before="100" w:beforeAutospacing="1" w:after="100" w:afterAutospacing="1"/>
              <w:jc w:val="center"/>
              <w:rPr>
                <w:bCs/>
                <w:iCs/>
                <w:noProof/>
                <w:lang w:val="uk-UA" w:bidi="ar-SA"/>
              </w:rPr>
            </w:pPr>
            <w:r w:rsidRPr="00C6297F">
              <w:rPr>
                <w:bCs/>
                <w:iCs/>
                <w:noProof/>
                <w:lang w:val="uk-UA" w:bidi="ar-SA"/>
              </w:rPr>
              <w:t>ЗК 4</w:t>
            </w:r>
          </w:p>
        </w:tc>
        <w:tc>
          <w:tcPr>
            <w:tcW w:w="1462"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Зн 1</w:t>
            </w:r>
          </w:p>
        </w:tc>
        <w:tc>
          <w:tcPr>
            <w:tcW w:w="2740"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Ум 1</w:t>
            </w:r>
          </w:p>
        </w:tc>
        <w:tc>
          <w:tcPr>
            <w:tcW w:w="1857"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К 1, К 2</w:t>
            </w:r>
          </w:p>
        </w:tc>
        <w:tc>
          <w:tcPr>
            <w:tcW w:w="2078"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ВА 3</w:t>
            </w: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tabs>
                <w:tab w:val="left" w:pos="471"/>
              </w:tabs>
              <w:spacing w:before="100" w:beforeAutospacing="1" w:line="0" w:lineRule="atLeast"/>
              <w:jc w:val="center"/>
              <w:rPr>
                <w:rFonts w:eastAsia="Calibri"/>
                <w:strike/>
                <w:noProof/>
                <w:color w:val="000000"/>
                <w:sz w:val="27"/>
                <w:szCs w:val="27"/>
                <w:lang w:val="uk-UA" w:bidi="ar-SA"/>
              </w:rPr>
            </w:pPr>
            <w:r w:rsidRPr="00C6297F">
              <w:rPr>
                <w:rFonts w:eastAsia="Calibri"/>
                <w:noProof/>
                <w:color w:val="000000"/>
                <w:sz w:val="27"/>
                <w:szCs w:val="27"/>
                <w:lang w:val="uk-UA" w:bidi="ar-SA"/>
              </w:rPr>
              <w:t>ЗК 5</w:t>
            </w:r>
          </w:p>
        </w:tc>
        <w:tc>
          <w:tcPr>
            <w:tcW w:w="1462"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Зн 1</w:t>
            </w:r>
          </w:p>
        </w:tc>
        <w:tc>
          <w:tcPr>
            <w:tcW w:w="2740"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Ум 1, Ум 2, Ум 3</w:t>
            </w:r>
          </w:p>
        </w:tc>
        <w:tc>
          <w:tcPr>
            <w:tcW w:w="1857"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К 1, К 2</w:t>
            </w:r>
          </w:p>
        </w:tc>
        <w:tc>
          <w:tcPr>
            <w:tcW w:w="2078"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ВА 2, ВА 3</w:t>
            </w: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tabs>
                <w:tab w:val="left" w:pos="471"/>
              </w:tabs>
              <w:spacing w:before="100" w:beforeAutospacing="1" w:line="0" w:lineRule="atLeast"/>
              <w:jc w:val="center"/>
              <w:rPr>
                <w:rFonts w:eastAsia="Calibri"/>
                <w:noProof/>
                <w:color w:val="000000"/>
                <w:sz w:val="27"/>
                <w:szCs w:val="27"/>
                <w:lang w:val="uk-UA" w:bidi="ar-SA"/>
              </w:rPr>
            </w:pPr>
            <w:r w:rsidRPr="00C6297F">
              <w:rPr>
                <w:rFonts w:eastAsia="Calibri"/>
                <w:noProof/>
                <w:color w:val="000000"/>
                <w:sz w:val="27"/>
                <w:szCs w:val="27"/>
                <w:lang w:val="uk-UA" w:bidi="ar-SA"/>
              </w:rPr>
              <w:t>ЗК 6</w:t>
            </w:r>
          </w:p>
        </w:tc>
        <w:tc>
          <w:tcPr>
            <w:tcW w:w="1462"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Зн 1</w:t>
            </w:r>
          </w:p>
        </w:tc>
        <w:tc>
          <w:tcPr>
            <w:tcW w:w="2740"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Ум 1, Ум 2, Ум 3</w:t>
            </w:r>
          </w:p>
        </w:tc>
        <w:tc>
          <w:tcPr>
            <w:tcW w:w="1857"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К 1, К 2</w:t>
            </w:r>
          </w:p>
        </w:tc>
        <w:tc>
          <w:tcPr>
            <w:tcW w:w="2078"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ВА 1, ВА 2</w:t>
            </w: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spacing w:before="100" w:beforeAutospacing="1"/>
              <w:jc w:val="center"/>
              <w:rPr>
                <w:strike/>
                <w:noProof/>
                <w:lang w:val="uk-UA" w:eastAsia="uk-UA" w:bidi="ar-SA"/>
              </w:rPr>
            </w:pPr>
            <w:r w:rsidRPr="00C6297F">
              <w:rPr>
                <w:noProof/>
                <w:lang w:val="uk-UA" w:eastAsia="uk-UA" w:bidi="ar-SA"/>
              </w:rPr>
              <w:t>ЗК 7</w:t>
            </w:r>
          </w:p>
        </w:tc>
        <w:tc>
          <w:tcPr>
            <w:tcW w:w="1462"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Зн 1</w:t>
            </w:r>
          </w:p>
        </w:tc>
        <w:tc>
          <w:tcPr>
            <w:tcW w:w="2740"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Ум 1, Ум 2, Ум 3</w:t>
            </w:r>
          </w:p>
        </w:tc>
        <w:tc>
          <w:tcPr>
            <w:tcW w:w="1857"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К 1, К 2</w:t>
            </w:r>
          </w:p>
        </w:tc>
        <w:tc>
          <w:tcPr>
            <w:tcW w:w="2078"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ВА 1, ВА 2</w:t>
            </w:r>
          </w:p>
        </w:tc>
      </w:tr>
      <w:tr w:rsidR="00753C6B" w:rsidRPr="00C6297F" w:rsidTr="00753C6B">
        <w:trPr>
          <w:jc w:val="center"/>
        </w:trPr>
        <w:tc>
          <w:tcPr>
            <w:tcW w:w="1809" w:type="dxa"/>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jc w:val="center"/>
              <w:rPr>
                <w:rFonts w:ascii="Calibri" w:eastAsia="Calibri" w:hAnsi="Calibri"/>
                <w:noProof/>
                <w:lang w:val="uk-UA" w:bidi="ar-SA"/>
              </w:rPr>
            </w:pPr>
            <w:r w:rsidRPr="00C6297F">
              <w:rPr>
                <w:rFonts w:eastAsia="Calibri"/>
                <w:noProof/>
                <w:lang w:val="uk-UA" w:bidi="ar-SA"/>
              </w:rPr>
              <w:t>ЗК 8</w:t>
            </w:r>
          </w:p>
        </w:tc>
        <w:tc>
          <w:tcPr>
            <w:tcW w:w="1462"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Зн 1</w:t>
            </w:r>
          </w:p>
        </w:tc>
        <w:tc>
          <w:tcPr>
            <w:tcW w:w="2740"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Ум 1, Ум 2, Ум 3</w:t>
            </w:r>
          </w:p>
        </w:tc>
        <w:tc>
          <w:tcPr>
            <w:tcW w:w="1857"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К 1, К 2</w:t>
            </w:r>
          </w:p>
        </w:tc>
        <w:tc>
          <w:tcPr>
            <w:tcW w:w="2078"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ВА 1, ВА 2</w:t>
            </w:r>
          </w:p>
        </w:tc>
      </w:tr>
      <w:tr w:rsidR="00C6297F" w:rsidRPr="00C6297F" w:rsidTr="00753C6B">
        <w:trPr>
          <w:gridAfter w:val="1"/>
          <w:wAfter w:w="13" w:type="dxa"/>
          <w:jc w:val="center"/>
        </w:trPr>
        <w:tc>
          <w:tcPr>
            <w:tcW w:w="9933" w:type="dxa"/>
            <w:gridSpan w:val="8"/>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spacing w:before="100" w:beforeAutospacing="1" w:after="100" w:afterAutospacing="1"/>
              <w:jc w:val="center"/>
              <w:rPr>
                <w:noProof/>
                <w:lang w:val="uk-UA" w:bidi="ar-SA"/>
              </w:rPr>
            </w:pPr>
            <w:r w:rsidRPr="00C6297F">
              <w:rPr>
                <w:b/>
                <w:bCs/>
                <w:noProof/>
                <w:lang w:val="uk-UA" w:bidi="ar-SA"/>
              </w:rPr>
              <w:t>Спеціальні компетентності</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noProof/>
                <w:lang w:val="uk-UA" w:bidi="ar-SA"/>
              </w:rPr>
            </w:pPr>
            <w:r w:rsidRPr="00C6297F">
              <w:rPr>
                <w:noProof/>
                <w:lang w:val="uk-UA" w:bidi="ar-SA"/>
              </w:rPr>
              <w:t>СК 1</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2,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 ВА 2</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noProof/>
                <w:lang w:val="uk-UA" w:bidi="ar-SA"/>
              </w:rPr>
            </w:pPr>
            <w:r w:rsidRPr="00C6297F">
              <w:rPr>
                <w:noProof/>
                <w:lang w:val="uk-UA" w:bidi="ar-SA"/>
              </w:rPr>
              <w:t>СК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2,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2</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rFonts w:eastAsia="Calibri"/>
                <w:noProof/>
                <w:lang w:val="uk-UA" w:bidi="ar-SA"/>
              </w:rPr>
            </w:pPr>
            <w:r w:rsidRPr="00C6297F">
              <w:rPr>
                <w:rFonts w:eastAsia="Calibri"/>
                <w:noProof/>
                <w:lang w:val="uk-UA" w:bidi="ar-SA"/>
              </w:rPr>
              <w:t>СК 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2</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noProof/>
                <w:lang w:val="uk-UA" w:eastAsia="uk-UA" w:bidi="ar-SA"/>
              </w:rPr>
            </w:pPr>
            <w:r w:rsidRPr="00C6297F">
              <w:rPr>
                <w:noProof/>
                <w:lang w:val="uk-UA" w:eastAsia="uk-UA" w:bidi="ar-SA"/>
              </w:rPr>
              <w:t>СК 4</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2,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noProof/>
                <w:lang w:val="uk-UA" w:eastAsia="uk-UA" w:bidi="ar-SA"/>
              </w:rPr>
            </w:pPr>
            <w:r w:rsidRPr="00C6297F">
              <w:rPr>
                <w:noProof/>
                <w:lang w:val="uk-UA" w:eastAsia="uk-UA" w:bidi="ar-SA"/>
              </w:rPr>
              <w:t>СК 5</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noProof/>
                <w:lang w:val="uk-UA" w:eastAsia="uk-UA" w:bidi="ar-SA"/>
              </w:rPr>
            </w:pPr>
            <w:r w:rsidRPr="00C6297F">
              <w:rPr>
                <w:noProof/>
                <w:lang w:val="uk-UA" w:eastAsia="uk-UA" w:bidi="ar-SA"/>
              </w:rPr>
              <w:t>СК 6</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2, ВА 3</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rFonts w:eastAsia="Calibri"/>
                <w:noProof/>
                <w:lang w:val="uk-UA" w:bidi="ar-SA"/>
              </w:rPr>
            </w:pPr>
            <w:r w:rsidRPr="00C6297F">
              <w:rPr>
                <w:rFonts w:eastAsia="Calibri"/>
                <w:noProof/>
                <w:lang w:val="uk-UA" w:bidi="ar-SA"/>
              </w:rPr>
              <w:t>СК 7</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 ВА 2</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tabs>
                <w:tab w:val="left" w:pos="1293"/>
              </w:tabs>
              <w:jc w:val="center"/>
              <w:rPr>
                <w:noProof/>
                <w:lang w:val="uk-UA" w:eastAsia="uk-UA" w:bidi="ar-SA"/>
              </w:rPr>
            </w:pPr>
            <w:r w:rsidRPr="00C6297F">
              <w:rPr>
                <w:noProof/>
                <w:lang w:val="uk-UA" w:eastAsia="uk-UA" w:bidi="ar-SA"/>
              </w:rPr>
              <w:t>СК 8</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rFonts w:eastAsia="Calibri"/>
                <w:noProof/>
                <w:lang w:val="uk-UA" w:bidi="ar-SA"/>
              </w:rPr>
            </w:pPr>
            <w:r w:rsidRPr="00C6297F">
              <w:rPr>
                <w:rFonts w:eastAsia="Calibri"/>
                <w:noProof/>
                <w:lang w:val="uk-UA" w:bidi="ar-SA"/>
              </w:rPr>
              <w:t>СК 9</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 ВА 2</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adjustRightInd w:val="0"/>
              <w:jc w:val="center"/>
              <w:rPr>
                <w:rFonts w:eastAsia="Calibri"/>
                <w:noProof/>
                <w:lang w:val="uk-UA" w:bidi="ar-SA"/>
              </w:rPr>
            </w:pPr>
            <w:r w:rsidRPr="00C6297F">
              <w:rPr>
                <w:rFonts w:eastAsia="Calibri"/>
                <w:noProof/>
                <w:lang w:val="uk-UA" w:bidi="ar-SA"/>
              </w:rPr>
              <w:t>СК 10</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2</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 ВА 2, ВА 3</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rFonts w:ascii="Calibri" w:eastAsia="Calibri" w:hAnsi="Calibri"/>
                <w:noProof/>
                <w:lang w:val="uk-UA" w:bidi="ar-SA"/>
              </w:rPr>
            </w:pPr>
            <w:r w:rsidRPr="00C6297F">
              <w:rPr>
                <w:rFonts w:eastAsia="Calibri"/>
                <w:noProof/>
                <w:lang w:val="uk-UA" w:bidi="ar-SA"/>
              </w:rPr>
              <w:t>СК 11</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 Ум 2, Ум 3</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 ВА 2, ВА 3</w:t>
            </w:r>
          </w:p>
        </w:tc>
      </w:tr>
      <w:tr w:rsidR="00C6297F" w:rsidRPr="00C6297F" w:rsidTr="00753C6B">
        <w:trPr>
          <w:gridAfter w:val="1"/>
          <w:wAfter w:w="13" w:type="dxa"/>
          <w:jc w:val="center"/>
        </w:trPr>
        <w:tc>
          <w:tcPr>
            <w:tcW w:w="1854" w:type="dxa"/>
            <w:gridSpan w:val="2"/>
            <w:tcBorders>
              <w:top w:val="single" w:sz="4" w:space="0" w:color="auto"/>
              <w:left w:val="single" w:sz="4" w:space="0" w:color="auto"/>
              <w:bottom w:val="single" w:sz="4" w:space="0" w:color="auto"/>
              <w:right w:val="single" w:sz="4" w:space="0" w:color="auto"/>
            </w:tcBorders>
            <w:hideMark/>
          </w:tcPr>
          <w:p w:rsidR="00C6297F" w:rsidRPr="00C6297F" w:rsidRDefault="00C6297F" w:rsidP="004375B3">
            <w:pPr>
              <w:jc w:val="center"/>
              <w:rPr>
                <w:rFonts w:ascii="Calibri" w:eastAsia="Calibri" w:hAnsi="Calibri"/>
                <w:noProof/>
                <w:lang w:val="uk-UA" w:bidi="ar-SA"/>
              </w:rPr>
            </w:pPr>
            <w:r w:rsidRPr="00C6297F">
              <w:rPr>
                <w:rFonts w:eastAsia="Calibri"/>
                <w:noProof/>
                <w:lang w:val="uk-UA" w:bidi="ar-SA"/>
              </w:rPr>
              <w:t>СК 12</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Зн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Ум 1</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К 1, К 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4375B3">
            <w:pPr>
              <w:jc w:val="center"/>
              <w:rPr>
                <w:rFonts w:eastAsia="Calibri"/>
                <w:noProof/>
                <w:lang w:val="uk-UA" w:bidi="ar-SA"/>
              </w:rPr>
            </w:pPr>
            <w:r w:rsidRPr="00C6297F">
              <w:rPr>
                <w:rFonts w:eastAsia="Calibri"/>
                <w:noProof/>
                <w:lang w:val="uk-UA" w:bidi="ar-SA"/>
              </w:rPr>
              <w:t>ВА 1</w:t>
            </w:r>
          </w:p>
        </w:tc>
      </w:tr>
    </w:tbl>
    <w:p w:rsidR="00C6297F" w:rsidRPr="00C6297F" w:rsidRDefault="00C6297F" w:rsidP="00C6297F">
      <w:pPr>
        <w:widowControl/>
        <w:autoSpaceDE/>
        <w:autoSpaceDN/>
        <w:rPr>
          <w:rFonts w:eastAsia="Calibri"/>
          <w:b/>
          <w:bCs/>
          <w:noProof/>
          <w:sz w:val="24"/>
          <w:szCs w:val="24"/>
          <w:lang w:val="uk-UA" w:bidi="ar-SA"/>
        </w:rPr>
      </w:pPr>
      <w:r w:rsidRPr="00C6297F">
        <w:rPr>
          <w:rFonts w:eastAsia="Calibri"/>
          <w:b/>
          <w:bCs/>
          <w:noProof/>
          <w:sz w:val="24"/>
          <w:szCs w:val="24"/>
          <w:lang w:val="uk-UA" w:bidi="ar-SA"/>
        </w:rPr>
        <w:br w:type="page"/>
      </w:r>
    </w:p>
    <w:p w:rsidR="00C6297F" w:rsidRPr="00C6297F" w:rsidRDefault="00C6297F" w:rsidP="00C6297F">
      <w:pPr>
        <w:widowControl/>
        <w:autoSpaceDE/>
        <w:autoSpaceDN/>
        <w:jc w:val="right"/>
        <w:rPr>
          <w:rFonts w:eastAsia="Calibri"/>
          <w:i/>
          <w:noProof/>
          <w:sz w:val="28"/>
          <w:szCs w:val="28"/>
          <w:lang w:val="uk-UA" w:bidi="ar-SA"/>
        </w:rPr>
      </w:pPr>
      <w:r w:rsidRPr="00C6297F">
        <w:rPr>
          <w:rFonts w:eastAsia="Calibri"/>
          <w:bCs/>
          <w:i/>
          <w:noProof/>
          <w:sz w:val="28"/>
          <w:szCs w:val="28"/>
          <w:lang w:val="uk-UA" w:bidi="ar-SA"/>
        </w:rPr>
        <w:lastRenderedPageBreak/>
        <w:t>Таблиця 2</w:t>
      </w:r>
    </w:p>
    <w:p w:rsidR="00C6297F" w:rsidRPr="00C6297F" w:rsidRDefault="00C6297F" w:rsidP="00C6297F">
      <w:pPr>
        <w:widowControl/>
        <w:autoSpaceDE/>
        <w:autoSpaceDN/>
        <w:jc w:val="center"/>
        <w:rPr>
          <w:rFonts w:ascii="Calibri" w:eastAsia="Calibri" w:hAnsi="Calibri"/>
          <w:b/>
          <w:bCs/>
          <w:noProof/>
          <w:sz w:val="28"/>
          <w:szCs w:val="28"/>
          <w:lang w:val="uk-UA" w:bidi="ar-SA"/>
        </w:rPr>
      </w:pPr>
      <w:r w:rsidRPr="00C6297F">
        <w:rPr>
          <w:rFonts w:eastAsia="Calibri"/>
          <w:b/>
          <w:bCs/>
          <w:noProof/>
          <w:sz w:val="28"/>
          <w:szCs w:val="28"/>
          <w:lang w:val="uk-UA" w:bidi="ar-SA"/>
        </w:rPr>
        <w:t>Матриця відповідності визначених Стандартом результатів навчання та компетентностей</w:t>
      </w:r>
    </w:p>
    <w:p w:rsidR="00C6297F" w:rsidRPr="00C6297F" w:rsidRDefault="00C6297F" w:rsidP="00C6297F">
      <w:pPr>
        <w:widowControl/>
        <w:autoSpaceDE/>
        <w:autoSpaceDN/>
        <w:jc w:val="center"/>
        <w:rPr>
          <w:rFonts w:eastAsia="Calibri"/>
          <w:noProof/>
          <w:sz w:val="24"/>
          <w:szCs w:val="24"/>
          <w:lang w:val="uk-UA" w:bidi="ar-SA"/>
        </w:rPr>
      </w:pPr>
    </w:p>
    <w:tbl>
      <w:tblPr>
        <w:tblStyle w:val="30"/>
        <w:tblW w:w="5713" w:type="pct"/>
        <w:tblInd w:w="-1109" w:type="dxa"/>
        <w:tblLook w:val="04A0" w:firstRow="1" w:lastRow="0" w:firstColumn="1" w:lastColumn="0" w:noHBand="0" w:noVBand="1"/>
      </w:tblPr>
      <w:tblGrid>
        <w:gridCol w:w="933"/>
        <w:gridCol w:w="499"/>
        <w:gridCol w:w="501"/>
        <w:gridCol w:w="501"/>
        <w:gridCol w:w="501"/>
        <w:gridCol w:w="501"/>
        <w:gridCol w:w="501"/>
        <w:gridCol w:w="501"/>
        <w:gridCol w:w="503"/>
        <w:gridCol w:w="501"/>
        <w:gridCol w:w="501"/>
        <w:gridCol w:w="501"/>
        <w:gridCol w:w="501"/>
        <w:gridCol w:w="501"/>
        <w:gridCol w:w="501"/>
        <w:gridCol w:w="501"/>
        <w:gridCol w:w="501"/>
        <w:gridCol w:w="501"/>
        <w:gridCol w:w="501"/>
        <w:gridCol w:w="501"/>
        <w:gridCol w:w="488"/>
      </w:tblGrid>
      <w:tr w:rsidR="00F228FF" w:rsidRPr="00C6297F" w:rsidTr="00F228FF">
        <w:trPr>
          <w:trHeight w:val="563"/>
          <w:tblHeader/>
        </w:trPr>
        <w:tc>
          <w:tcPr>
            <w:tcW w:w="426"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C6297F">
            <w:pPr>
              <w:jc w:val="center"/>
              <w:rPr>
                <w:rFonts w:eastAsia="Calibri"/>
                <w:b/>
                <w:noProof/>
                <w:lang w:val="uk-UA" w:bidi="ar-SA"/>
              </w:rPr>
            </w:pPr>
            <w:r w:rsidRPr="00C6297F">
              <w:rPr>
                <w:rFonts w:eastAsia="Calibri"/>
                <w:b/>
                <w:noProof/>
                <w:lang w:val="uk-UA" w:bidi="ar-SA"/>
              </w:rPr>
              <w:t>Результати навчання</w:t>
            </w:r>
          </w:p>
        </w:tc>
        <w:tc>
          <w:tcPr>
            <w:tcW w:w="4574" w:type="pct"/>
            <w:gridSpan w:val="20"/>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b/>
                <w:noProof/>
                <w:lang w:val="uk-UA" w:bidi="ar-SA"/>
              </w:rPr>
            </w:pPr>
            <w:r w:rsidRPr="00C6297F">
              <w:rPr>
                <w:rFonts w:eastAsia="Calibri"/>
                <w:b/>
                <w:noProof/>
                <w:lang w:val="uk-UA" w:bidi="ar-SA"/>
              </w:rPr>
              <w:t>Компетентності</w:t>
            </w:r>
          </w:p>
        </w:tc>
      </w:tr>
      <w:tr w:rsidR="00F228FF" w:rsidRPr="00C6297F" w:rsidTr="00F228FF">
        <w:trPr>
          <w:trHeight w:val="144"/>
          <w:tblHeader/>
        </w:trPr>
        <w:tc>
          <w:tcPr>
            <w:tcW w:w="426" w:type="pct"/>
            <w:vMerge/>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rPr>
                <w:rFonts w:eastAsia="Calibri"/>
                <w:b/>
                <w:noProof/>
                <w:lang w:val="uk-UA" w:bidi="ar-SA"/>
              </w:rPr>
            </w:pPr>
          </w:p>
        </w:tc>
        <w:tc>
          <w:tcPr>
            <w:tcW w:w="1832" w:type="pct"/>
            <w:gridSpan w:val="8"/>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jc w:val="center"/>
              <w:rPr>
                <w:rFonts w:eastAsia="Calibri"/>
                <w:b/>
                <w:noProof/>
                <w:lang w:val="uk-UA" w:bidi="ar-SA"/>
              </w:rPr>
            </w:pPr>
            <w:r w:rsidRPr="00C6297F">
              <w:rPr>
                <w:rFonts w:eastAsia="Calibri"/>
                <w:b/>
                <w:noProof/>
                <w:lang w:val="uk-UA" w:bidi="ar-SA"/>
              </w:rPr>
              <w:t>Загальні компетентності</w:t>
            </w:r>
          </w:p>
        </w:tc>
        <w:tc>
          <w:tcPr>
            <w:tcW w:w="2742" w:type="pct"/>
            <w:gridSpan w:val="12"/>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jc w:val="center"/>
              <w:rPr>
                <w:rFonts w:eastAsia="Calibri"/>
                <w:b/>
                <w:noProof/>
                <w:lang w:val="uk-UA" w:bidi="ar-SA"/>
              </w:rPr>
            </w:pPr>
            <w:r w:rsidRPr="00C6297F">
              <w:rPr>
                <w:rFonts w:eastAsia="Calibri"/>
                <w:b/>
                <w:noProof/>
                <w:lang w:val="uk-UA" w:bidi="ar-SA"/>
              </w:rPr>
              <w:t>Спеціальні компетентності</w:t>
            </w:r>
          </w:p>
        </w:tc>
      </w:tr>
      <w:tr w:rsidR="00F228FF" w:rsidRPr="00C6297F" w:rsidTr="00F228FF">
        <w:trPr>
          <w:cantSplit/>
          <w:trHeight w:val="1850"/>
          <w:tblHeader/>
        </w:trPr>
        <w:tc>
          <w:tcPr>
            <w:tcW w:w="426" w:type="pct"/>
            <w:vMerge/>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rPr>
                <w:rFonts w:eastAsia="Calibri"/>
                <w:b/>
                <w:noProof/>
                <w:lang w:val="uk-UA" w:bidi="ar-SA"/>
              </w:rPr>
            </w:pPr>
          </w:p>
        </w:tc>
        <w:tc>
          <w:tcPr>
            <w:tcW w:w="228"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ЗК1</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ЗК2</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ЗК3</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ЗК4</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ЗК5</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ЗК6</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ЗК7</w:t>
            </w:r>
          </w:p>
        </w:tc>
        <w:tc>
          <w:tcPr>
            <w:tcW w:w="230"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ЗК8</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СК1</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СК2</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СК3</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СК4</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СК5</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СК6</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СК7</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СК8</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СК9</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СК10</w:t>
            </w:r>
          </w:p>
        </w:tc>
        <w:tc>
          <w:tcPr>
            <w:tcW w:w="229"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СК11</w:t>
            </w:r>
          </w:p>
        </w:tc>
        <w:tc>
          <w:tcPr>
            <w:tcW w:w="223" w:type="pct"/>
            <w:tcBorders>
              <w:top w:val="single" w:sz="4" w:space="0" w:color="auto"/>
              <w:left w:val="single" w:sz="4" w:space="0" w:color="auto"/>
              <w:bottom w:val="single" w:sz="4" w:space="0" w:color="auto"/>
              <w:right w:val="single" w:sz="4" w:space="0" w:color="auto"/>
            </w:tcBorders>
            <w:textDirection w:val="btLr"/>
            <w:vAlign w:val="center"/>
            <w:hideMark/>
          </w:tcPr>
          <w:p w:rsidR="00C6297F" w:rsidRPr="00C6297F" w:rsidRDefault="00C6297F" w:rsidP="00F228FF">
            <w:pPr>
              <w:ind w:left="113" w:right="113"/>
              <w:jc w:val="center"/>
              <w:rPr>
                <w:rFonts w:eastAsia="Calibri"/>
                <w:noProof/>
                <w:sz w:val="22"/>
                <w:lang w:val="uk-UA" w:bidi="ar-SA"/>
              </w:rPr>
            </w:pPr>
            <w:r w:rsidRPr="00C6297F">
              <w:rPr>
                <w:rFonts w:eastAsia="Calibri"/>
                <w:noProof/>
                <w:sz w:val="22"/>
                <w:lang w:val="uk-UA" w:bidi="ar-SA"/>
              </w:rPr>
              <w:t>СК12</w:t>
            </w: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w:t>
            </w:r>
          </w:p>
        </w:tc>
        <w:tc>
          <w:tcPr>
            <w:tcW w:w="228"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2</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3</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4</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5</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6</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7</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8</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9</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10</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11</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12</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13</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14</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15</w:t>
            </w:r>
          </w:p>
        </w:tc>
        <w:tc>
          <w:tcPr>
            <w:tcW w:w="228"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16</w:t>
            </w:r>
          </w:p>
        </w:tc>
        <w:tc>
          <w:tcPr>
            <w:tcW w:w="228"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17</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r>
      <w:tr w:rsidR="00F228FF" w:rsidRPr="00C6297F" w:rsidTr="00F228FF">
        <w:trPr>
          <w:trHeight w:val="494"/>
        </w:trPr>
        <w:tc>
          <w:tcPr>
            <w:tcW w:w="426"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РН 18</w:t>
            </w:r>
          </w:p>
        </w:tc>
        <w:tc>
          <w:tcPr>
            <w:tcW w:w="228"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30"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tcPr>
          <w:p w:rsidR="00C6297F" w:rsidRPr="00C6297F" w:rsidRDefault="00C6297F" w:rsidP="00C6297F">
            <w:pPr>
              <w:jc w:val="center"/>
              <w:rPr>
                <w:rFonts w:eastAsia="Calibri"/>
                <w:noProof/>
                <w:lang w:val="uk-UA" w:bidi="ar-SA"/>
              </w:rPr>
            </w:pP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c>
          <w:tcPr>
            <w:tcW w:w="223" w:type="pct"/>
            <w:tcBorders>
              <w:top w:val="single" w:sz="4" w:space="0" w:color="auto"/>
              <w:left w:val="single" w:sz="4" w:space="0" w:color="auto"/>
              <w:bottom w:val="single" w:sz="4" w:space="0" w:color="auto"/>
              <w:right w:val="single" w:sz="4" w:space="0" w:color="auto"/>
            </w:tcBorders>
            <w:vAlign w:val="center"/>
            <w:hideMark/>
          </w:tcPr>
          <w:p w:rsidR="00C6297F" w:rsidRPr="00C6297F" w:rsidRDefault="00C6297F" w:rsidP="00C6297F">
            <w:pPr>
              <w:jc w:val="center"/>
              <w:rPr>
                <w:rFonts w:eastAsia="Calibri"/>
                <w:noProof/>
                <w:lang w:val="uk-UA" w:bidi="ar-SA"/>
              </w:rPr>
            </w:pPr>
            <w:r w:rsidRPr="00C6297F">
              <w:rPr>
                <w:rFonts w:eastAsia="Calibri"/>
                <w:noProof/>
                <w:lang w:val="uk-UA" w:bidi="ar-SA"/>
              </w:rPr>
              <w:t>+</w:t>
            </w:r>
          </w:p>
        </w:tc>
      </w:tr>
    </w:tbl>
    <w:p w:rsidR="00C6297F" w:rsidRPr="00C6297F" w:rsidRDefault="00C6297F" w:rsidP="00C6297F">
      <w:pPr>
        <w:widowControl/>
        <w:autoSpaceDE/>
        <w:autoSpaceDN/>
        <w:rPr>
          <w:rFonts w:eastAsia="Calibri"/>
          <w:noProof/>
          <w:sz w:val="24"/>
          <w:szCs w:val="24"/>
          <w:lang w:val="uk-UA" w:bidi="ar-SA"/>
        </w:rPr>
      </w:pPr>
    </w:p>
    <w:p w:rsidR="00753C6B" w:rsidRDefault="00753C6B">
      <w:pPr>
        <w:rPr>
          <w:b/>
          <w:bCs/>
          <w:sz w:val="28"/>
          <w:szCs w:val="28"/>
          <w:lang w:val="uk-UA"/>
        </w:rPr>
      </w:pPr>
    </w:p>
    <w:p w:rsidR="002A47F0" w:rsidRPr="000C59CB" w:rsidRDefault="002A47F0" w:rsidP="004375B3">
      <w:pPr>
        <w:pStyle w:val="1"/>
        <w:tabs>
          <w:tab w:val="left" w:pos="284"/>
          <w:tab w:val="left" w:pos="629"/>
        </w:tabs>
        <w:ind w:right="636" w:hanging="282"/>
        <w:rPr>
          <w:lang w:val="uk-UA"/>
        </w:rPr>
      </w:pPr>
    </w:p>
    <w:sectPr w:rsidR="002A47F0" w:rsidRPr="000C59CB" w:rsidSect="000C59CB">
      <w:pgSz w:w="11910" w:h="16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TimesNewRomanPSMT">
    <w:altName w:val="Times New Roman"/>
    <w:charset w:val="00"/>
    <w:family w:val="roman"/>
    <w:pitch w:val="variable"/>
    <w:sig w:usb0="E0002AEF" w:usb1="C0007841"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26E70"/>
    <w:multiLevelType w:val="multilevel"/>
    <w:tmpl w:val="FEA816E4"/>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164470AA"/>
    <w:multiLevelType w:val="multilevel"/>
    <w:tmpl w:val="EC065F48"/>
    <w:lvl w:ilvl="0">
      <w:start w:val="9"/>
      <w:numFmt w:val="decimal"/>
      <w:lvlText w:val="%1."/>
      <w:lvlJc w:val="left"/>
      <w:pPr>
        <w:ind w:left="450" w:hanging="450"/>
      </w:pPr>
      <w:rPr>
        <w:rFonts w:hint="default"/>
      </w:rPr>
    </w:lvl>
    <w:lvl w:ilvl="1">
      <w:start w:val="5"/>
      <w:numFmt w:val="decimal"/>
      <w:lvlText w:val="%1.%2."/>
      <w:lvlJc w:val="left"/>
      <w:pPr>
        <w:ind w:left="438" w:hanging="720"/>
      </w:pPr>
      <w:rPr>
        <w:rFonts w:hint="default"/>
      </w:rPr>
    </w:lvl>
    <w:lvl w:ilvl="2">
      <w:start w:val="1"/>
      <w:numFmt w:val="decimal"/>
      <w:lvlText w:val="%1.%2.%3."/>
      <w:lvlJc w:val="left"/>
      <w:pPr>
        <w:ind w:left="156" w:hanging="720"/>
      </w:pPr>
      <w:rPr>
        <w:rFonts w:hint="default"/>
      </w:rPr>
    </w:lvl>
    <w:lvl w:ilvl="3">
      <w:start w:val="1"/>
      <w:numFmt w:val="decimal"/>
      <w:lvlText w:val="%1.%2.%3.%4."/>
      <w:lvlJc w:val="left"/>
      <w:pPr>
        <w:ind w:left="234" w:hanging="1080"/>
      </w:pPr>
      <w:rPr>
        <w:rFonts w:hint="default"/>
      </w:rPr>
    </w:lvl>
    <w:lvl w:ilvl="4">
      <w:start w:val="1"/>
      <w:numFmt w:val="decimal"/>
      <w:lvlText w:val="%1.%2.%3.%4.%5."/>
      <w:lvlJc w:val="left"/>
      <w:pPr>
        <w:ind w:left="-48" w:hanging="1080"/>
      </w:pPr>
      <w:rPr>
        <w:rFonts w:hint="default"/>
      </w:rPr>
    </w:lvl>
    <w:lvl w:ilvl="5">
      <w:start w:val="1"/>
      <w:numFmt w:val="decimal"/>
      <w:lvlText w:val="%1.%2.%3.%4.%5.%6."/>
      <w:lvlJc w:val="left"/>
      <w:pPr>
        <w:ind w:left="30" w:hanging="1440"/>
      </w:pPr>
      <w:rPr>
        <w:rFonts w:hint="default"/>
      </w:rPr>
    </w:lvl>
    <w:lvl w:ilvl="6">
      <w:start w:val="1"/>
      <w:numFmt w:val="decimal"/>
      <w:lvlText w:val="%1.%2.%3.%4.%5.%6.%7."/>
      <w:lvlJc w:val="left"/>
      <w:pPr>
        <w:ind w:left="108" w:hanging="1800"/>
      </w:pPr>
      <w:rPr>
        <w:rFonts w:hint="default"/>
      </w:rPr>
    </w:lvl>
    <w:lvl w:ilvl="7">
      <w:start w:val="1"/>
      <w:numFmt w:val="decimal"/>
      <w:lvlText w:val="%1.%2.%3.%4.%5.%6.%7.%8."/>
      <w:lvlJc w:val="left"/>
      <w:pPr>
        <w:ind w:left="-174" w:hanging="1800"/>
      </w:pPr>
      <w:rPr>
        <w:rFonts w:hint="default"/>
      </w:rPr>
    </w:lvl>
    <w:lvl w:ilvl="8">
      <w:start w:val="1"/>
      <w:numFmt w:val="decimal"/>
      <w:lvlText w:val="%1.%2.%3.%4.%5.%6.%7.%8.%9."/>
      <w:lvlJc w:val="left"/>
      <w:pPr>
        <w:ind w:left="-96" w:hanging="2160"/>
      </w:pPr>
      <w:rPr>
        <w:rFonts w:hint="default"/>
      </w:rPr>
    </w:lvl>
  </w:abstractNum>
  <w:abstractNum w:abstractNumId="2">
    <w:nsid w:val="16DF2F5A"/>
    <w:multiLevelType w:val="multilevel"/>
    <w:tmpl w:val="22020E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172D4FDB"/>
    <w:multiLevelType w:val="multilevel"/>
    <w:tmpl w:val="B1B06234"/>
    <w:lvl w:ilvl="0">
      <w:start w:val="1"/>
      <w:numFmt w:val="decimal"/>
      <w:lvlText w:val="%1."/>
      <w:lvlJc w:val="left"/>
      <w:pPr>
        <w:ind w:left="282" w:hanging="281"/>
        <w:jc w:val="right"/>
      </w:pPr>
      <w:rPr>
        <w:rFonts w:ascii="Times New Roman" w:eastAsia="Times New Roman" w:hAnsi="Times New Roman" w:cs="Times New Roman" w:hint="default"/>
        <w:b/>
        <w:bCs/>
        <w:w w:val="100"/>
        <w:sz w:val="24"/>
        <w:szCs w:val="24"/>
        <w:lang w:val="en-US" w:eastAsia="en-US" w:bidi="en-US"/>
      </w:rPr>
    </w:lvl>
    <w:lvl w:ilvl="1">
      <w:start w:val="1"/>
      <w:numFmt w:val="decimal"/>
      <w:lvlText w:val="%1.%2."/>
      <w:lvlJc w:val="left"/>
      <w:pPr>
        <w:ind w:left="2978" w:hanging="492"/>
        <w:jc w:val="right"/>
      </w:pPr>
      <w:rPr>
        <w:rFonts w:ascii="Times New Roman" w:eastAsia="Times New Roman" w:hAnsi="Times New Roman" w:cs="Times New Roman" w:hint="default"/>
        <w:b/>
        <w:bCs/>
        <w:w w:val="100"/>
        <w:sz w:val="28"/>
        <w:szCs w:val="28"/>
        <w:lang w:val="en-US" w:eastAsia="en-US" w:bidi="en-US"/>
      </w:rPr>
    </w:lvl>
    <w:lvl w:ilvl="2">
      <w:numFmt w:val="bullet"/>
      <w:lvlText w:val="•"/>
      <w:lvlJc w:val="left"/>
      <w:pPr>
        <w:ind w:left="3809" w:hanging="492"/>
      </w:pPr>
      <w:rPr>
        <w:rFonts w:hint="default"/>
        <w:lang w:val="en-US" w:eastAsia="en-US" w:bidi="en-US"/>
      </w:rPr>
    </w:lvl>
    <w:lvl w:ilvl="3">
      <w:numFmt w:val="bullet"/>
      <w:lvlText w:val="•"/>
      <w:lvlJc w:val="left"/>
      <w:pPr>
        <w:ind w:left="4639" w:hanging="492"/>
      </w:pPr>
      <w:rPr>
        <w:rFonts w:hint="default"/>
        <w:lang w:val="en-US" w:eastAsia="en-US" w:bidi="en-US"/>
      </w:rPr>
    </w:lvl>
    <w:lvl w:ilvl="4">
      <w:numFmt w:val="bullet"/>
      <w:lvlText w:val="•"/>
      <w:lvlJc w:val="left"/>
      <w:pPr>
        <w:ind w:left="5468" w:hanging="492"/>
      </w:pPr>
      <w:rPr>
        <w:rFonts w:hint="default"/>
        <w:lang w:val="en-US" w:eastAsia="en-US" w:bidi="en-US"/>
      </w:rPr>
    </w:lvl>
    <w:lvl w:ilvl="5">
      <w:numFmt w:val="bullet"/>
      <w:lvlText w:val="•"/>
      <w:lvlJc w:val="left"/>
      <w:pPr>
        <w:ind w:left="6298" w:hanging="492"/>
      </w:pPr>
      <w:rPr>
        <w:rFonts w:hint="default"/>
        <w:lang w:val="en-US" w:eastAsia="en-US" w:bidi="en-US"/>
      </w:rPr>
    </w:lvl>
    <w:lvl w:ilvl="6">
      <w:numFmt w:val="bullet"/>
      <w:lvlText w:val="•"/>
      <w:lvlJc w:val="left"/>
      <w:pPr>
        <w:ind w:left="7128" w:hanging="492"/>
      </w:pPr>
      <w:rPr>
        <w:rFonts w:hint="default"/>
        <w:lang w:val="en-US" w:eastAsia="en-US" w:bidi="en-US"/>
      </w:rPr>
    </w:lvl>
    <w:lvl w:ilvl="7">
      <w:numFmt w:val="bullet"/>
      <w:lvlText w:val="•"/>
      <w:lvlJc w:val="left"/>
      <w:pPr>
        <w:ind w:left="7957" w:hanging="492"/>
      </w:pPr>
      <w:rPr>
        <w:rFonts w:hint="default"/>
        <w:lang w:val="en-US" w:eastAsia="en-US" w:bidi="en-US"/>
      </w:rPr>
    </w:lvl>
    <w:lvl w:ilvl="8">
      <w:numFmt w:val="bullet"/>
      <w:lvlText w:val="•"/>
      <w:lvlJc w:val="left"/>
      <w:pPr>
        <w:ind w:left="8787" w:hanging="492"/>
      </w:pPr>
      <w:rPr>
        <w:rFonts w:hint="default"/>
        <w:lang w:val="en-US" w:eastAsia="en-US" w:bidi="en-US"/>
      </w:rPr>
    </w:lvl>
  </w:abstractNum>
  <w:abstractNum w:abstractNumId="4">
    <w:nsid w:val="27F4676C"/>
    <w:multiLevelType w:val="hybridMultilevel"/>
    <w:tmpl w:val="764E1DC2"/>
    <w:lvl w:ilvl="0" w:tplc="0B34330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D816C1E"/>
    <w:multiLevelType w:val="multilevel"/>
    <w:tmpl w:val="8A72C5E8"/>
    <w:lvl w:ilvl="0">
      <w:start w:val="8"/>
      <w:numFmt w:val="decimal"/>
      <w:lvlText w:val="%1."/>
      <w:lvlJc w:val="left"/>
      <w:pPr>
        <w:ind w:left="676" w:hanging="360"/>
      </w:pPr>
      <w:rPr>
        <w:rFonts w:hint="default"/>
      </w:rPr>
    </w:lvl>
    <w:lvl w:ilvl="1">
      <w:start w:val="1"/>
      <w:numFmt w:val="decimal"/>
      <w:isLgl/>
      <w:lvlText w:val="%1.%2."/>
      <w:lvlJc w:val="left"/>
      <w:pPr>
        <w:ind w:left="1036" w:hanging="720"/>
      </w:pPr>
      <w:rPr>
        <w:rFonts w:hint="default"/>
      </w:rPr>
    </w:lvl>
    <w:lvl w:ilvl="2">
      <w:start w:val="1"/>
      <w:numFmt w:val="decimal"/>
      <w:isLgl/>
      <w:lvlText w:val="%1.%2.%3."/>
      <w:lvlJc w:val="left"/>
      <w:pPr>
        <w:ind w:left="1036" w:hanging="720"/>
      </w:pPr>
      <w:rPr>
        <w:rFonts w:hint="default"/>
      </w:rPr>
    </w:lvl>
    <w:lvl w:ilvl="3">
      <w:start w:val="1"/>
      <w:numFmt w:val="decimal"/>
      <w:isLgl/>
      <w:lvlText w:val="%1.%2.%3.%4."/>
      <w:lvlJc w:val="left"/>
      <w:pPr>
        <w:ind w:left="1396" w:hanging="1080"/>
      </w:pPr>
      <w:rPr>
        <w:rFonts w:hint="default"/>
      </w:rPr>
    </w:lvl>
    <w:lvl w:ilvl="4">
      <w:start w:val="1"/>
      <w:numFmt w:val="decimal"/>
      <w:isLgl/>
      <w:lvlText w:val="%1.%2.%3.%4.%5."/>
      <w:lvlJc w:val="left"/>
      <w:pPr>
        <w:ind w:left="1396" w:hanging="1080"/>
      </w:pPr>
      <w:rPr>
        <w:rFonts w:hint="default"/>
      </w:rPr>
    </w:lvl>
    <w:lvl w:ilvl="5">
      <w:start w:val="1"/>
      <w:numFmt w:val="decimal"/>
      <w:isLgl/>
      <w:lvlText w:val="%1.%2.%3.%4.%5.%6."/>
      <w:lvlJc w:val="left"/>
      <w:pPr>
        <w:ind w:left="1756" w:hanging="1440"/>
      </w:pPr>
      <w:rPr>
        <w:rFonts w:hint="default"/>
      </w:rPr>
    </w:lvl>
    <w:lvl w:ilvl="6">
      <w:start w:val="1"/>
      <w:numFmt w:val="decimal"/>
      <w:isLgl/>
      <w:lvlText w:val="%1.%2.%3.%4.%5.%6.%7."/>
      <w:lvlJc w:val="left"/>
      <w:pPr>
        <w:ind w:left="2116" w:hanging="1800"/>
      </w:pPr>
      <w:rPr>
        <w:rFonts w:hint="default"/>
      </w:rPr>
    </w:lvl>
    <w:lvl w:ilvl="7">
      <w:start w:val="1"/>
      <w:numFmt w:val="decimal"/>
      <w:isLgl/>
      <w:lvlText w:val="%1.%2.%3.%4.%5.%6.%7.%8."/>
      <w:lvlJc w:val="left"/>
      <w:pPr>
        <w:ind w:left="2116" w:hanging="1800"/>
      </w:pPr>
      <w:rPr>
        <w:rFonts w:hint="default"/>
      </w:rPr>
    </w:lvl>
    <w:lvl w:ilvl="8">
      <w:start w:val="1"/>
      <w:numFmt w:val="decimal"/>
      <w:isLgl/>
      <w:lvlText w:val="%1.%2.%3.%4.%5.%6.%7.%8.%9."/>
      <w:lvlJc w:val="left"/>
      <w:pPr>
        <w:ind w:left="2476" w:hanging="2160"/>
      </w:pPr>
      <w:rPr>
        <w:rFonts w:hint="default"/>
      </w:rPr>
    </w:lvl>
  </w:abstractNum>
  <w:abstractNum w:abstractNumId="6">
    <w:nsid w:val="378D501C"/>
    <w:multiLevelType w:val="hybridMultilevel"/>
    <w:tmpl w:val="3DFAF4F6"/>
    <w:lvl w:ilvl="0" w:tplc="0B4EFA84">
      <w:start w:val="2"/>
      <w:numFmt w:val="decimal"/>
      <w:lvlText w:val="%1"/>
      <w:lvlJc w:val="left"/>
      <w:pPr>
        <w:ind w:left="676" w:hanging="360"/>
      </w:pPr>
      <w:rPr>
        <w:rFonts w:hint="default"/>
      </w:rPr>
    </w:lvl>
    <w:lvl w:ilvl="1" w:tplc="04190019" w:tentative="1">
      <w:start w:val="1"/>
      <w:numFmt w:val="lowerLetter"/>
      <w:lvlText w:val="%2."/>
      <w:lvlJc w:val="left"/>
      <w:pPr>
        <w:ind w:left="1396" w:hanging="360"/>
      </w:pPr>
    </w:lvl>
    <w:lvl w:ilvl="2" w:tplc="0419001B" w:tentative="1">
      <w:start w:val="1"/>
      <w:numFmt w:val="lowerRoman"/>
      <w:lvlText w:val="%3."/>
      <w:lvlJc w:val="right"/>
      <w:pPr>
        <w:ind w:left="2116" w:hanging="180"/>
      </w:pPr>
    </w:lvl>
    <w:lvl w:ilvl="3" w:tplc="0419000F" w:tentative="1">
      <w:start w:val="1"/>
      <w:numFmt w:val="decimal"/>
      <w:lvlText w:val="%4."/>
      <w:lvlJc w:val="left"/>
      <w:pPr>
        <w:ind w:left="2836" w:hanging="360"/>
      </w:pPr>
    </w:lvl>
    <w:lvl w:ilvl="4" w:tplc="04190019" w:tentative="1">
      <w:start w:val="1"/>
      <w:numFmt w:val="lowerLetter"/>
      <w:lvlText w:val="%5."/>
      <w:lvlJc w:val="left"/>
      <w:pPr>
        <w:ind w:left="3556" w:hanging="360"/>
      </w:pPr>
    </w:lvl>
    <w:lvl w:ilvl="5" w:tplc="0419001B" w:tentative="1">
      <w:start w:val="1"/>
      <w:numFmt w:val="lowerRoman"/>
      <w:lvlText w:val="%6."/>
      <w:lvlJc w:val="right"/>
      <w:pPr>
        <w:ind w:left="4276" w:hanging="180"/>
      </w:pPr>
    </w:lvl>
    <w:lvl w:ilvl="6" w:tplc="0419000F" w:tentative="1">
      <w:start w:val="1"/>
      <w:numFmt w:val="decimal"/>
      <w:lvlText w:val="%7."/>
      <w:lvlJc w:val="left"/>
      <w:pPr>
        <w:ind w:left="4996" w:hanging="360"/>
      </w:pPr>
    </w:lvl>
    <w:lvl w:ilvl="7" w:tplc="04190019" w:tentative="1">
      <w:start w:val="1"/>
      <w:numFmt w:val="lowerLetter"/>
      <w:lvlText w:val="%8."/>
      <w:lvlJc w:val="left"/>
      <w:pPr>
        <w:ind w:left="5716" w:hanging="360"/>
      </w:pPr>
    </w:lvl>
    <w:lvl w:ilvl="8" w:tplc="0419001B" w:tentative="1">
      <w:start w:val="1"/>
      <w:numFmt w:val="lowerRoman"/>
      <w:lvlText w:val="%9."/>
      <w:lvlJc w:val="right"/>
      <w:pPr>
        <w:ind w:left="6436" w:hanging="180"/>
      </w:pPr>
    </w:lvl>
  </w:abstractNum>
  <w:abstractNum w:abstractNumId="7">
    <w:nsid w:val="38C81CB1"/>
    <w:multiLevelType w:val="hybridMultilevel"/>
    <w:tmpl w:val="B29238C6"/>
    <w:lvl w:ilvl="0" w:tplc="90CA04A2">
      <w:start w:val="1"/>
      <w:numFmt w:val="decimal"/>
      <w:lvlText w:val="%1."/>
      <w:lvlJc w:val="left"/>
      <w:pPr>
        <w:ind w:left="316" w:hanging="360"/>
        <w:jc w:val="left"/>
      </w:pPr>
      <w:rPr>
        <w:rFonts w:ascii="Times New Roman" w:eastAsia="Times New Roman" w:hAnsi="Times New Roman" w:cs="Times New Roman" w:hint="default"/>
        <w:spacing w:val="0"/>
        <w:w w:val="100"/>
        <w:sz w:val="28"/>
        <w:szCs w:val="28"/>
        <w:lang w:val="uk" w:eastAsia="uk" w:bidi="uk"/>
      </w:rPr>
    </w:lvl>
    <w:lvl w:ilvl="1" w:tplc="F2CE91E0">
      <w:start w:val="1"/>
      <w:numFmt w:val="decimal"/>
      <w:lvlText w:val="%2."/>
      <w:lvlJc w:val="left"/>
      <w:pPr>
        <w:ind w:left="1713" w:hanging="360"/>
        <w:jc w:val="left"/>
      </w:pPr>
      <w:rPr>
        <w:rFonts w:ascii="Times New Roman" w:eastAsia="Times New Roman" w:hAnsi="Times New Roman" w:cs="Times New Roman" w:hint="default"/>
        <w:spacing w:val="0"/>
        <w:w w:val="100"/>
        <w:sz w:val="28"/>
        <w:szCs w:val="28"/>
        <w:lang w:val="uk" w:eastAsia="uk" w:bidi="uk"/>
      </w:rPr>
    </w:lvl>
    <w:lvl w:ilvl="2" w:tplc="B754B53C">
      <w:start w:val="1"/>
      <w:numFmt w:val="decimal"/>
      <w:lvlText w:val="%3."/>
      <w:lvlJc w:val="left"/>
      <w:pPr>
        <w:ind w:left="4310" w:hanging="360"/>
        <w:jc w:val="right"/>
      </w:pPr>
      <w:rPr>
        <w:rFonts w:ascii="Times New Roman" w:eastAsia="Times New Roman" w:hAnsi="Times New Roman" w:cs="Times New Roman" w:hint="default"/>
        <w:b/>
        <w:bCs/>
        <w:spacing w:val="0"/>
        <w:w w:val="100"/>
        <w:sz w:val="28"/>
        <w:szCs w:val="28"/>
        <w:lang w:val="uk" w:eastAsia="uk" w:bidi="uk"/>
      </w:rPr>
    </w:lvl>
    <w:lvl w:ilvl="3" w:tplc="32A8AC72">
      <w:numFmt w:val="bullet"/>
      <w:lvlText w:val="•"/>
      <w:lvlJc w:val="left"/>
      <w:pPr>
        <w:ind w:left="5118" w:hanging="360"/>
      </w:pPr>
      <w:rPr>
        <w:rFonts w:hint="default"/>
        <w:lang w:val="uk" w:eastAsia="uk" w:bidi="uk"/>
      </w:rPr>
    </w:lvl>
    <w:lvl w:ilvl="4" w:tplc="4748E424">
      <w:numFmt w:val="bullet"/>
      <w:lvlText w:val="•"/>
      <w:lvlJc w:val="left"/>
      <w:pPr>
        <w:ind w:left="5916" w:hanging="360"/>
      </w:pPr>
      <w:rPr>
        <w:rFonts w:hint="default"/>
        <w:lang w:val="uk" w:eastAsia="uk" w:bidi="uk"/>
      </w:rPr>
    </w:lvl>
    <w:lvl w:ilvl="5" w:tplc="EBE2F0D0">
      <w:numFmt w:val="bullet"/>
      <w:lvlText w:val="•"/>
      <w:lvlJc w:val="left"/>
      <w:pPr>
        <w:ind w:left="6714" w:hanging="360"/>
      </w:pPr>
      <w:rPr>
        <w:rFonts w:hint="default"/>
        <w:lang w:val="uk" w:eastAsia="uk" w:bidi="uk"/>
      </w:rPr>
    </w:lvl>
    <w:lvl w:ilvl="6" w:tplc="1418560C">
      <w:numFmt w:val="bullet"/>
      <w:lvlText w:val="•"/>
      <w:lvlJc w:val="left"/>
      <w:pPr>
        <w:ind w:left="7513" w:hanging="360"/>
      </w:pPr>
      <w:rPr>
        <w:rFonts w:hint="default"/>
        <w:lang w:val="uk" w:eastAsia="uk" w:bidi="uk"/>
      </w:rPr>
    </w:lvl>
    <w:lvl w:ilvl="7" w:tplc="825C6E82">
      <w:numFmt w:val="bullet"/>
      <w:lvlText w:val="•"/>
      <w:lvlJc w:val="left"/>
      <w:pPr>
        <w:ind w:left="8311" w:hanging="360"/>
      </w:pPr>
      <w:rPr>
        <w:rFonts w:hint="default"/>
        <w:lang w:val="uk" w:eastAsia="uk" w:bidi="uk"/>
      </w:rPr>
    </w:lvl>
    <w:lvl w:ilvl="8" w:tplc="F5FC78B4">
      <w:numFmt w:val="bullet"/>
      <w:lvlText w:val="•"/>
      <w:lvlJc w:val="left"/>
      <w:pPr>
        <w:ind w:left="9109" w:hanging="360"/>
      </w:pPr>
      <w:rPr>
        <w:rFonts w:hint="default"/>
        <w:lang w:val="uk" w:eastAsia="uk" w:bidi="uk"/>
      </w:rPr>
    </w:lvl>
  </w:abstractNum>
  <w:abstractNum w:abstractNumId="8">
    <w:nsid w:val="441B09E0"/>
    <w:multiLevelType w:val="multilevel"/>
    <w:tmpl w:val="EE1C5D3A"/>
    <w:lvl w:ilvl="0">
      <w:start w:val="3"/>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CFC1ED0"/>
    <w:multiLevelType w:val="multilevel"/>
    <w:tmpl w:val="B142CFA6"/>
    <w:lvl w:ilvl="0">
      <w:start w:val="10"/>
      <w:numFmt w:val="decimal"/>
      <w:lvlText w:val="%1"/>
      <w:lvlJc w:val="left"/>
      <w:pPr>
        <w:ind w:left="1036" w:hanging="360"/>
      </w:pPr>
      <w:rPr>
        <w:rFonts w:hint="default"/>
      </w:rPr>
    </w:lvl>
    <w:lvl w:ilvl="1">
      <w:start w:val="1"/>
      <w:numFmt w:val="decimal"/>
      <w:isLgl/>
      <w:lvlText w:val="%1.%2."/>
      <w:lvlJc w:val="left"/>
      <w:pPr>
        <w:ind w:left="1756" w:hanging="720"/>
      </w:pPr>
      <w:rPr>
        <w:rFonts w:hint="default"/>
      </w:rPr>
    </w:lvl>
    <w:lvl w:ilvl="2">
      <w:start w:val="1"/>
      <w:numFmt w:val="decimal"/>
      <w:isLgl/>
      <w:lvlText w:val="%1.%2.%3."/>
      <w:lvlJc w:val="left"/>
      <w:pPr>
        <w:ind w:left="2116" w:hanging="720"/>
      </w:pPr>
      <w:rPr>
        <w:rFonts w:hint="default"/>
      </w:rPr>
    </w:lvl>
    <w:lvl w:ilvl="3">
      <w:start w:val="1"/>
      <w:numFmt w:val="decimal"/>
      <w:isLgl/>
      <w:lvlText w:val="%1.%2.%3.%4."/>
      <w:lvlJc w:val="left"/>
      <w:pPr>
        <w:ind w:left="2836" w:hanging="1080"/>
      </w:pPr>
      <w:rPr>
        <w:rFonts w:hint="default"/>
      </w:rPr>
    </w:lvl>
    <w:lvl w:ilvl="4">
      <w:start w:val="1"/>
      <w:numFmt w:val="decimal"/>
      <w:isLgl/>
      <w:lvlText w:val="%1.%2.%3.%4.%5."/>
      <w:lvlJc w:val="left"/>
      <w:pPr>
        <w:ind w:left="3196" w:hanging="1080"/>
      </w:pPr>
      <w:rPr>
        <w:rFonts w:hint="default"/>
      </w:rPr>
    </w:lvl>
    <w:lvl w:ilvl="5">
      <w:start w:val="1"/>
      <w:numFmt w:val="decimal"/>
      <w:isLgl/>
      <w:lvlText w:val="%1.%2.%3.%4.%5.%6."/>
      <w:lvlJc w:val="left"/>
      <w:pPr>
        <w:ind w:left="3916" w:hanging="1440"/>
      </w:pPr>
      <w:rPr>
        <w:rFonts w:hint="default"/>
      </w:rPr>
    </w:lvl>
    <w:lvl w:ilvl="6">
      <w:start w:val="1"/>
      <w:numFmt w:val="decimal"/>
      <w:isLgl/>
      <w:lvlText w:val="%1.%2.%3.%4.%5.%6.%7."/>
      <w:lvlJc w:val="left"/>
      <w:pPr>
        <w:ind w:left="4636" w:hanging="1800"/>
      </w:pPr>
      <w:rPr>
        <w:rFonts w:hint="default"/>
      </w:rPr>
    </w:lvl>
    <w:lvl w:ilvl="7">
      <w:start w:val="1"/>
      <w:numFmt w:val="decimal"/>
      <w:isLgl/>
      <w:lvlText w:val="%1.%2.%3.%4.%5.%6.%7.%8."/>
      <w:lvlJc w:val="left"/>
      <w:pPr>
        <w:ind w:left="4996" w:hanging="1800"/>
      </w:pPr>
      <w:rPr>
        <w:rFonts w:hint="default"/>
      </w:rPr>
    </w:lvl>
    <w:lvl w:ilvl="8">
      <w:start w:val="1"/>
      <w:numFmt w:val="decimal"/>
      <w:isLgl/>
      <w:lvlText w:val="%1.%2.%3.%4.%5.%6.%7.%8.%9."/>
      <w:lvlJc w:val="left"/>
      <w:pPr>
        <w:ind w:left="5716" w:hanging="2160"/>
      </w:pPr>
      <w:rPr>
        <w:rFonts w:hint="default"/>
      </w:rPr>
    </w:lvl>
  </w:abstractNum>
  <w:abstractNum w:abstractNumId="10">
    <w:nsid w:val="4E6F3B05"/>
    <w:multiLevelType w:val="multilevel"/>
    <w:tmpl w:val="E9AE78A0"/>
    <w:lvl w:ilvl="0">
      <w:start w:val="9"/>
      <w:numFmt w:val="decimal"/>
      <w:lvlText w:val="%1."/>
      <w:lvlJc w:val="left"/>
      <w:pPr>
        <w:ind w:left="450" w:hanging="45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5BD539EE"/>
    <w:multiLevelType w:val="hybridMultilevel"/>
    <w:tmpl w:val="1FD6DD28"/>
    <w:lvl w:ilvl="0" w:tplc="5270ED52">
      <w:start w:val="5"/>
      <w:numFmt w:val="decimal"/>
      <w:lvlText w:val="%1"/>
      <w:lvlJc w:val="left"/>
      <w:pPr>
        <w:ind w:left="676" w:hanging="360"/>
      </w:pPr>
      <w:rPr>
        <w:rFonts w:hint="default"/>
      </w:rPr>
    </w:lvl>
    <w:lvl w:ilvl="1" w:tplc="04190019" w:tentative="1">
      <w:start w:val="1"/>
      <w:numFmt w:val="lowerLetter"/>
      <w:lvlText w:val="%2."/>
      <w:lvlJc w:val="left"/>
      <w:pPr>
        <w:ind w:left="1396" w:hanging="360"/>
      </w:pPr>
    </w:lvl>
    <w:lvl w:ilvl="2" w:tplc="0419001B" w:tentative="1">
      <w:start w:val="1"/>
      <w:numFmt w:val="lowerRoman"/>
      <w:lvlText w:val="%3."/>
      <w:lvlJc w:val="right"/>
      <w:pPr>
        <w:ind w:left="2116" w:hanging="180"/>
      </w:pPr>
    </w:lvl>
    <w:lvl w:ilvl="3" w:tplc="0419000F" w:tentative="1">
      <w:start w:val="1"/>
      <w:numFmt w:val="decimal"/>
      <w:lvlText w:val="%4."/>
      <w:lvlJc w:val="left"/>
      <w:pPr>
        <w:ind w:left="2836" w:hanging="360"/>
      </w:pPr>
    </w:lvl>
    <w:lvl w:ilvl="4" w:tplc="04190019" w:tentative="1">
      <w:start w:val="1"/>
      <w:numFmt w:val="lowerLetter"/>
      <w:lvlText w:val="%5."/>
      <w:lvlJc w:val="left"/>
      <w:pPr>
        <w:ind w:left="3556" w:hanging="360"/>
      </w:pPr>
    </w:lvl>
    <w:lvl w:ilvl="5" w:tplc="0419001B" w:tentative="1">
      <w:start w:val="1"/>
      <w:numFmt w:val="lowerRoman"/>
      <w:lvlText w:val="%6."/>
      <w:lvlJc w:val="right"/>
      <w:pPr>
        <w:ind w:left="4276" w:hanging="180"/>
      </w:pPr>
    </w:lvl>
    <w:lvl w:ilvl="6" w:tplc="0419000F" w:tentative="1">
      <w:start w:val="1"/>
      <w:numFmt w:val="decimal"/>
      <w:lvlText w:val="%7."/>
      <w:lvlJc w:val="left"/>
      <w:pPr>
        <w:ind w:left="4996" w:hanging="360"/>
      </w:pPr>
    </w:lvl>
    <w:lvl w:ilvl="7" w:tplc="04190019" w:tentative="1">
      <w:start w:val="1"/>
      <w:numFmt w:val="lowerLetter"/>
      <w:lvlText w:val="%8."/>
      <w:lvlJc w:val="left"/>
      <w:pPr>
        <w:ind w:left="5716" w:hanging="360"/>
      </w:pPr>
    </w:lvl>
    <w:lvl w:ilvl="8" w:tplc="0419001B" w:tentative="1">
      <w:start w:val="1"/>
      <w:numFmt w:val="lowerRoman"/>
      <w:lvlText w:val="%9."/>
      <w:lvlJc w:val="right"/>
      <w:pPr>
        <w:ind w:left="6436" w:hanging="180"/>
      </w:pPr>
    </w:lvl>
  </w:abstractNum>
  <w:abstractNum w:abstractNumId="12">
    <w:nsid w:val="5EDA2051"/>
    <w:multiLevelType w:val="hybridMultilevel"/>
    <w:tmpl w:val="D5C4471A"/>
    <w:lvl w:ilvl="0" w:tplc="2B863BB4">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70890E3A"/>
    <w:multiLevelType w:val="multilevel"/>
    <w:tmpl w:val="DF6AA6DA"/>
    <w:lvl w:ilvl="0">
      <w:start w:val="2"/>
      <w:numFmt w:val="decimal"/>
      <w:lvlText w:val="%1"/>
      <w:lvlJc w:val="left"/>
      <w:pPr>
        <w:ind w:left="375" w:hanging="375"/>
      </w:pPr>
      <w:rPr>
        <w:rFonts w:hint="default"/>
      </w:rPr>
    </w:lvl>
    <w:lvl w:ilvl="1">
      <w:start w:val="3"/>
      <w:numFmt w:val="decimal"/>
      <w:lvlText w:val="%1.%2"/>
      <w:lvlJc w:val="left"/>
      <w:pPr>
        <w:ind w:left="3648" w:hanging="375"/>
      </w:pPr>
      <w:rPr>
        <w:rFonts w:hint="default"/>
      </w:rPr>
    </w:lvl>
    <w:lvl w:ilvl="2">
      <w:start w:val="1"/>
      <w:numFmt w:val="decimal"/>
      <w:lvlText w:val="%1.%2.%3"/>
      <w:lvlJc w:val="left"/>
      <w:pPr>
        <w:ind w:left="7266" w:hanging="720"/>
      </w:pPr>
      <w:rPr>
        <w:rFonts w:hint="default"/>
      </w:rPr>
    </w:lvl>
    <w:lvl w:ilvl="3">
      <w:start w:val="1"/>
      <w:numFmt w:val="decimal"/>
      <w:lvlText w:val="%1.%2.%3.%4"/>
      <w:lvlJc w:val="left"/>
      <w:pPr>
        <w:ind w:left="10899" w:hanging="1080"/>
      </w:pPr>
      <w:rPr>
        <w:rFonts w:hint="default"/>
      </w:rPr>
    </w:lvl>
    <w:lvl w:ilvl="4">
      <w:start w:val="1"/>
      <w:numFmt w:val="decimal"/>
      <w:lvlText w:val="%1.%2.%3.%4.%5"/>
      <w:lvlJc w:val="left"/>
      <w:pPr>
        <w:ind w:left="14172" w:hanging="1080"/>
      </w:pPr>
      <w:rPr>
        <w:rFonts w:hint="default"/>
      </w:rPr>
    </w:lvl>
    <w:lvl w:ilvl="5">
      <w:start w:val="1"/>
      <w:numFmt w:val="decimal"/>
      <w:lvlText w:val="%1.%2.%3.%4.%5.%6"/>
      <w:lvlJc w:val="left"/>
      <w:pPr>
        <w:ind w:left="17805" w:hanging="1440"/>
      </w:pPr>
      <w:rPr>
        <w:rFonts w:hint="default"/>
      </w:rPr>
    </w:lvl>
    <w:lvl w:ilvl="6">
      <w:start w:val="1"/>
      <w:numFmt w:val="decimal"/>
      <w:lvlText w:val="%1.%2.%3.%4.%5.%6.%7"/>
      <w:lvlJc w:val="left"/>
      <w:pPr>
        <w:ind w:left="21078" w:hanging="1440"/>
      </w:pPr>
      <w:rPr>
        <w:rFonts w:hint="default"/>
      </w:rPr>
    </w:lvl>
    <w:lvl w:ilvl="7">
      <w:start w:val="1"/>
      <w:numFmt w:val="decimal"/>
      <w:lvlText w:val="%1.%2.%3.%4.%5.%6.%7.%8"/>
      <w:lvlJc w:val="left"/>
      <w:pPr>
        <w:ind w:left="24711" w:hanging="1800"/>
      </w:pPr>
      <w:rPr>
        <w:rFonts w:hint="default"/>
      </w:rPr>
    </w:lvl>
    <w:lvl w:ilvl="8">
      <w:start w:val="1"/>
      <w:numFmt w:val="decimal"/>
      <w:lvlText w:val="%1.%2.%3.%4.%5.%6.%7.%8.%9"/>
      <w:lvlJc w:val="left"/>
      <w:pPr>
        <w:ind w:left="28344" w:hanging="2160"/>
      </w:pPr>
      <w:rPr>
        <w:rFonts w:hint="default"/>
      </w:rPr>
    </w:lvl>
  </w:abstractNum>
  <w:num w:numId="1">
    <w:abstractNumId w:val="3"/>
  </w:num>
  <w:num w:numId="2">
    <w:abstractNumId w:val="7"/>
  </w:num>
  <w:num w:numId="3">
    <w:abstractNumId w:val="2"/>
  </w:num>
  <w:num w:numId="4">
    <w:abstractNumId w:val="13"/>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 w:numId="8">
    <w:abstractNumId w:val="8"/>
  </w:num>
  <w:num w:numId="9">
    <w:abstractNumId w:val="5"/>
  </w:num>
  <w:num w:numId="10">
    <w:abstractNumId w:val="10"/>
  </w:num>
  <w:num w:numId="11">
    <w:abstractNumId w:val="1"/>
  </w:num>
  <w:num w:numId="12">
    <w:abstractNumId w:val="6"/>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C8F"/>
    <w:rsid w:val="00030E46"/>
    <w:rsid w:val="000335A6"/>
    <w:rsid w:val="00050888"/>
    <w:rsid w:val="000721FE"/>
    <w:rsid w:val="0007288A"/>
    <w:rsid w:val="000752D1"/>
    <w:rsid w:val="00080E29"/>
    <w:rsid w:val="000A4D0A"/>
    <w:rsid w:val="000C59CB"/>
    <w:rsid w:val="000D73E0"/>
    <w:rsid w:val="00161731"/>
    <w:rsid w:val="002565E5"/>
    <w:rsid w:val="002624C4"/>
    <w:rsid w:val="002946CD"/>
    <w:rsid w:val="002A47F0"/>
    <w:rsid w:val="002B060A"/>
    <w:rsid w:val="002B4F5E"/>
    <w:rsid w:val="002E698E"/>
    <w:rsid w:val="002F1D8A"/>
    <w:rsid w:val="00386BDD"/>
    <w:rsid w:val="003D6F67"/>
    <w:rsid w:val="003E055C"/>
    <w:rsid w:val="00431DB5"/>
    <w:rsid w:val="00432B4A"/>
    <w:rsid w:val="004375B3"/>
    <w:rsid w:val="004444BB"/>
    <w:rsid w:val="004648F5"/>
    <w:rsid w:val="0049371E"/>
    <w:rsid w:val="004B6CC6"/>
    <w:rsid w:val="005616FD"/>
    <w:rsid w:val="00570193"/>
    <w:rsid w:val="00591A01"/>
    <w:rsid w:val="005C322C"/>
    <w:rsid w:val="00615678"/>
    <w:rsid w:val="00617422"/>
    <w:rsid w:val="0062181D"/>
    <w:rsid w:val="00636214"/>
    <w:rsid w:val="00646478"/>
    <w:rsid w:val="0064748B"/>
    <w:rsid w:val="0065335F"/>
    <w:rsid w:val="006728C9"/>
    <w:rsid w:val="00686931"/>
    <w:rsid w:val="0069635D"/>
    <w:rsid w:val="006A1B36"/>
    <w:rsid w:val="006F3EFE"/>
    <w:rsid w:val="0072139C"/>
    <w:rsid w:val="00736DD5"/>
    <w:rsid w:val="00753C6B"/>
    <w:rsid w:val="00774C8F"/>
    <w:rsid w:val="00776278"/>
    <w:rsid w:val="00793C47"/>
    <w:rsid w:val="007B5482"/>
    <w:rsid w:val="0080258B"/>
    <w:rsid w:val="00804BD6"/>
    <w:rsid w:val="008213BC"/>
    <w:rsid w:val="00867B06"/>
    <w:rsid w:val="008E175F"/>
    <w:rsid w:val="00902575"/>
    <w:rsid w:val="00906C47"/>
    <w:rsid w:val="00912DE6"/>
    <w:rsid w:val="0092792E"/>
    <w:rsid w:val="009C58C5"/>
    <w:rsid w:val="00A36BE2"/>
    <w:rsid w:val="00A375B8"/>
    <w:rsid w:val="00A376B9"/>
    <w:rsid w:val="00A42F6B"/>
    <w:rsid w:val="00A52BED"/>
    <w:rsid w:val="00A94E55"/>
    <w:rsid w:val="00B06A22"/>
    <w:rsid w:val="00B21EB5"/>
    <w:rsid w:val="00B5107E"/>
    <w:rsid w:val="00B616CE"/>
    <w:rsid w:val="00B97DB4"/>
    <w:rsid w:val="00C04CEF"/>
    <w:rsid w:val="00C101E9"/>
    <w:rsid w:val="00C304AD"/>
    <w:rsid w:val="00C408FE"/>
    <w:rsid w:val="00C60C55"/>
    <w:rsid w:val="00C6297F"/>
    <w:rsid w:val="00CB74C0"/>
    <w:rsid w:val="00D32D91"/>
    <w:rsid w:val="00D97499"/>
    <w:rsid w:val="00DA14A1"/>
    <w:rsid w:val="00DB0FAC"/>
    <w:rsid w:val="00DC043F"/>
    <w:rsid w:val="00E85399"/>
    <w:rsid w:val="00ED5789"/>
    <w:rsid w:val="00F01DD5"/>
    <w:rsid w:val="00F04D15"/>
    <w:rsid w:val="00F05B48"/>
    <w:rsid w:val="00F228FF"/>
    <w:rsid w:val="00FC3914"/>
    <w:rsid w:val="00FC4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D73E0"/>
    <w:rPr>
      <w:rFonts w:ascii="Times New Roman" w:eastAsia="Times New Roman" w:hAnsi="Times New Roman" w:cs="Times New Roman"/>
      <w:lang w:bidi="en-US"/>
    </w:rPr>
  </w:style>
  <w:style w:type="paragraph" w:styleId="1">
    <w:name w:val="heading 1"/>
    <w:basedOn w:val="a"/>
    <w:uiPriority w:val="1"/>
    <w:qFormat/>
    <w:pPr>
      <w:spacing w:before="71"/>
      <w:ind w:left="282" w:hanging="492"/>
      <w:outlineLvl w:val="0"/>
    </w:pPr>
    <w:rPr>
      <w:b/>
      <w:bCs/>
      <w:sz w:val="28"/>
      <w:szCs w:val="28"/>
    </w:rPr>
  </w:style>
  <w:style w:type="paragraph" w:styleId="2">
    <w:name w:val="heading 2"/>
    <w:basedOn w:val="a"/>
    <w:next w:val="a"/>
    <w:link w:val="20"/>
    <w:uiPriority w:val="9"/>
    <w:semiHidden/>
    <w:unhideWhenUsed/>
    <w:qFormat/>
    <w:rsid w:val="00E8539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34"/>
    <w:qFormat/>
    <w:pPr>
      <w:spacing w:before="71"/>
      <w:ind w:left="282" w:hanging="492"/>
    </w:pPr>
  </w:style>
  <w:style w:type="paragraph" w:customStyle="1" w:styleId="TableParagraph">
    <w:name w:val="Table Paragraph"/>
    <w:basedOn w:val="a"/>
    <w:uiPriority w:val="99"/>
    <w:qFormat/>
  </w:style>
  <w:style w:type="paragraph" w:styleId="a5">
    <w:name w:val="Balloon Text"/>
    <w:basedOn w:val="a"/>
    <w:link w:val="a6"/>
    <w:uiPriority w:val="99"/>
    <w:semiHidden/>
    <w:unhideWhenUsed/>
    <w:rsid w:val="002946CD"/>
    <w:rPr>
      <w:rFonts w:ascii="Tahoma" w:hAnsi="Tahoma" w:cs="Tahoma"/>
      <w:sz w:val="16"/>
      <w:szCs w:val="16"/>
    </w:rPr>
  </w:style>
  <w:style w:type="character" w:customStyle="1" w:styleId="a6">
    <w:name w:val="Текст выноски Знак"/>
    <w:basedOn w:val="a0"/>
    <w:link w:val="a5"/>
    <w:uiPriority w:val="99"/>
    <w:semiHidden/>
    <w:rsid w:val="002946CD"/>
    <w:rPr>
      <w:rFonts w:ascii="Tahoma" w:eastAsia="Times New Roman" w:hAnsi="Tahoma" w:cs="Tahoma"/>
      <w:sz w:val="16"/>
      <w:szCs w:val="16"/>
      <w:lang w:bidi="en-US"/>
    </w:rPr>
  </w:style>
  <w:style w:type="character" w:customStyle="1" w:styleId="20">
    <w:name w:val="Заголовок 2 Знак"/>
    <w:basedOn w:val="a0"/>
    <w:link w:val="2"/>
    <w:uiPriority w:val="9"/>
    <w:semiHidden/>
    <w:rsid w:val="00E85399"/>
    <w:rPr>
      <w:rFonts w:asciiTheme="majorHAnsi" w:eastAsiaTheme="majorEastAsia" w:hAnsiTheme="majorHAnsi" w:cstheme="majorBidi"/>
      <w:b/>
      <w:bCs/>
      <w:color w:val="4F81BD" w:themeColor="accent1"/>
      <w:sz w:val="26"/>
      <w:szCs w:val="26"/>
      <w:lang w:bidi="en-US"/>
    </w:rPr>
  </w:style>
  <w:style w:type="table" w:styleId="a7">
    <w:name w:val="Table Grid"/>
    <w:basedOn w:val="a1"/>
    <w:uiPriority w:val="39"/>
    <w:rsid w:val="0061567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161731"/>
    <w:rPr>
      <w:color w:val="0000FF" w:themeColor="hyperlink"/>
      <w:u w:val="single"/>
    </w:rPr>
  </w:style>
  <w:style w:type="paragraph" w:styleId="a9">
    <w:name w:val="Normal (Web)"/>
    <w:basedOn w:val="a"/>
    <w:uiPriority w:val="99"/>
    <w:unhideWhenUsed/>
    <w:rsid w:val="000C59CB"/>
    <w:pPr>
      <w:widowControl/>
      <w:autoSpaceDE/>
      <w:autoSpaceDN/>
      <w:spacing w:before="100" w:beforeAutospacing="1" w:after="100" w:afterAutospacing="1"/>
    </w:pPr>
    <w:rPr>
      <w:sz w:val="24"/>
      <w:szCs w:val="24"/>
      <w:lang w:val="ru-RU" w:eastAsia="ru-RU" w:bidi="ar-SA"/>
    </w:rPr>
  </w:style>
  <w:style w:type="table" w:customStyle="1" w:styleId="10">
    <w:name w:val="Сетка таблицы1"/>
    <w:basedOn w:val="a1"/>
    <w:next w:val="a7"/>
    <w:uiPriority w:val="39"/>
    <w:rsid w:val="000C59CB"/>
    <w:pPr>
      <w:widowControl/>
      <w:autoSpaceDE/>
      <w:autoSpaceDN/>
    </w:pPr>
    <w:rPr>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7"/>
    <w:uiPriority w:val="39"/>
    <w:rsid w:val="000C59CB"/>
    <w:pPr>
      <w:widowControl/>
      <w:autoSpaceDE/>
      <w:autoSpaceDN/>
    </w:pPr>
    <w:rPr>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C59CB"/>
    <w:pPr>
      <w:widowControl/>
      <w:adjustRightInd w:val="0"/>
    </w:pPr>
    <w:rPr>
      <w:rFonts w:ascii="Times New Roman" w:eastAsia="Times New Roman" w:hAnsi="Times New Roman" w:cs="Times New Roman"/>
      <w:color w:val="000000"/>
      <w:sz w:val="24"/>
      <w:szCs w:val="24"/>
      <w:lang w:val="ru-RU" w:eastAsia="ru-RU"/>
    </w:rPr>
  </w:style>
  <w:style w:type="character" w:customStyle="1" w:styleId="aa">
    <w:name w:val="Таблиця Знак"/>
    <w:link w:val="ab"/>
    <w:locked/>
    <w:rsid w:val="00B616CE"/>
    <w:rPr>
      <w:rFonts w:ascii="Calibri" w:eastAsia="Times New Roman" w:hAnsi="Calibri" w:cs="Times New Roman"/>
      <w:lang w:val="uk-UA"/>
    </w:rPr>
  </w:style>
  <w:style w:type="paragraph" w:customStyle="1" w:styleId="ab">
    <w:name w:val="Таблиця"/>
    <w:basedOn w:val="a"/>
    <w:link w:val="aa"/>
    <w:rsid w:val="00B616CE"/>
    <w:pPr>
      <w:widowControl/>
      <w:autoSpaceDE/>
      <w:autoSpaceDN/>
      <w:jc w:val="both"/>
    </w:pPr>
    <w:rPr>
      <w:rFonts w:ascii="Calibri" w:hAnsi="Calibri"/>
      <w:lang w:val="uk-UA" w:bidi="ar-SA"/>
    </w:rPr>
  </w:style>
  <w:style w:type="character" w:customStyle="1" w:styleId="5">
    <w:name w:val="Основной текст5"/>
    <w:rsid w:val="00B616CE"/>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lang w:val="uk-UA"/>
    </w:rPr>
  </w:style>
  <w:style w:type="character" w:customStyle="1" w:styleId="3">
    <w:name w:val="Основной текст3"/>
    <w:rsid w:val="00B616CE"/>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shd w:val="clear" w:color="auto" w:fill="FFFFFF"/>
      <w:lang w:val="uk-UA"/>
    </w:rPr>
  </w:style>
  <w:style w:type="paragraph" w:customStyle="1" w:styleId="rvps2">
    <w:name w:val="rvps2"/>
    <w:basedOn w:val="a"/>
    <w:rsid w:val="00B616CE"/>
    <w:pPr>
      <w:widowControl/>
      <w:autoSpaceDE/>
      <w:autoSpaceDN/>
      <w:spacing w:before="100" w:beforeAutospacing="1" w:after="100" w:afterAutospacing="1"/>
    </w:pPr>
    <w:rPr>
      <w:sz w:val="24"/>
      <w:szCs w:val="24"/>
      <w:lang w:val="ru-RU" w:eastAsia="ru-RU" w:bidi="ar-SA"/>
    </w:rPr>
  </w:style>
  <w:style w:type="paragraph" w:customStyle="1" w:styleId="100">
    <w:name w:val="Основной текст10"/>
    <w:basedOn w:val="a"/>
    <w:uiPriority w:val="99"/>
    <w:rsid w:val="00B616CE"/>
    <w:pPr>
      <w:shd w:val="clear" w:color="auto" w:fill="FFFFFF"/>
      <w:autoSpaceDE/>
      <w:autoSpaceDN/>
      <w:spacing w:after="300" w:line="322" w:lineRule="exact"/>
    </w:pPr>
    <w:rPr>
      <w:color w:val="000000"/>
      <w:sz w:val="27"/>
      <w:szCs w:val="27"/>
      <w:lang w:val="uk-UA" w:eastAsia="ru-RU" w:bidi="ar-SA"/>
    </w:rPr>
  </w:style>
  <w:style w:type="character" w:customStyle="1" w:styleId="apple-converted-space">
    <w:name w:val="apple-converted-space"/>
    <w:basedOn w:val="a0"/>
    <w:rsid w:val="00B616CE"/>
  </w:style>
  <w:style w:type="paragraph" w:customStyle="1" w:styleId="11">
    <w:name w:val="Без інтервалів1"/>
    <w:uiPriority w:val="99"/>
    <w:qFormat/>
    <w:rsid w:val="00B616CE"/>
    <w:pPr>
      <w:widowControl/>
      <w:autoSpaceDE/>
      <w:autoSpaceDN/>
    </w:pPr>
    <w:rPr>
      <w:rFonts w:ascii="Calibri" w:eastAsia="Times New Roman" w:hAnsi="Calibri" w:cs="Times New Roman"/>
      <w:lang w:val="ru-RU"/>
    </w:rPr>
  </w:style>
  <w:style w:type="character" w:styleId="ac">
    <w:name w:val="Emphasis"/>
    <w:basedOn w:val="a0"/>
    <w:uiPriority w:val="20"/>
    <w:qFormat/>
    <w:rsid w:val="00B616CE"/>
    <w:rPr>
      <w:i/>
      <w:iCs/>
    </w:rPr>
  </w:style>
  <w:style w:type="table" w:customStyle="1" w:styleId="30">
    <w:name w:val="Сетка таблицы3"/>
    <w:basedOn w:val="a1"/>
    <w:next w:val="a7"/>
    <w:uiPriority w:val="39"/>
    <w:rsid w:val="00C6297F"/>
    <w:pPr>
      <w:widowControl/>
      <w:autoSpaceDE/>
      <w:autoSpaceDN/>
    </w:pPr>
    <w:rPr>
      <w:rFonts w:ascii="Calibri" w:eastAsia="Calibri" w:hAnsi="Calibri" w:cs="Times New Roman"/>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D73E0"/>
    <w:rPr>
      <w:rFonts w:ascii="Times New Roman" w:eastAsia="Times New Roman" w:hAnsi="Times New Roman" w:cs="Times New Roman"/>
      <w:lang w:bidi="en-US"/>
    </w:rPr>
  </w:style>
  <w:style w:type="paragraph" w:styleId="1">
    <w:name w:val="heading 1"/>
    <w:basedOn w:val="a"/>
    <w:uiPriority w:val="1"/>
    <w:qFormat/>
    <w:pPr>
      <w:spacing w:before="71"/>
      <w:ind w:left="282" w:hanging="492"/>
      <w:outlineLvl w:val="0"/>
    </w:pPr>
    <w:rPr>
      <w:b/>
      <w:bCs/>
      <w:sz w:val="28"/>
      <w:szCs w:val="28"/>
    </w:rPr>
  </w:style>
  <w:style w:type="paragraph" w:styleId="2">
    <w:name w:val="heading 2"/>
    <w:basedOn w:val="a"/>
    <w:next w:val="a"/>
    <w:link w:val="20"/>
    <w:uiPriority w:val="9"/>
    <w:semiHidden/>
    <w:unhideWhenUsed/>
    <w:qFormat/>
    <w:rsid w:val="00E8539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34"/>
    <w:qFormat/>
    <w:pPr>
      <w:spacing w:before="71"/>
      <w:ind w:left="282" w:hanging="492"/>
    </w:pPr>
  </w:style>
  <w:style w:type="paragraph" w:customStyle="1" w:styleId="TableParagraph">
    <w:name w:val="Table Paragraph"/>
    <w:basedOn w:val="a"/>
    <w:uiPriority w:val="99"/>
    <w:qFormat/>
  </w:style>
  <w:style w:type="paragraph" w:styleId="a5">
    <w:name w:val="Balloon Text"/>
    <w:basedOn w:val="a"/>
    <w:link w:val="a6"/>
    <w:uiPriority w:val="99"/>
    <w:semiHidden/>
    <w:unhideWhenUsed/>
    <w:rsid w:val="002946CD"/>
    <w:rPr>
      <w:rFonts w:ascii="Tahoma" w:hAnsi="Tahoma" w:cs="Tahoma"/>
      <w:sz w:val="16"/>
      <w:szCs w:val="16"/>
    </w:rPr>
  </w:style>
  <w:style w:type="character" w:customStyle="1" w:styleId="a6">
    <w:name w:val="Текст выноски Знак"/>
    <w:basedOn w:val="a0"/>
    <w:link w:val="a5"/>
    <w:uiPriority w:val="99"/>
    <w:semiHidden/>
    <w:rsid w:val="002946CD"/>
    <w:rPr>
      <w:rFonts w:ascii="Tahoma" w:eastAsia="Times New Roman" w:hAnsi="Tahoma" w:cs="Tahoma"/>
      <w:sz w:val="16"/>
      <w:szCs w:val="16"/>
      <w:lang w:bidi="en-US"/>
    </w:rPr>
  </w:style>
  <w:style w:type="character" w:customStyle="1" w:styleId="20">
    <w:name w:val="Заголовок 2 Знак"/>
    <w:basedOn w:val="a0"/>
    <w:link w:val="2"/>
    <w:uiPriority w:val="9"/>
    <w:semiHidden/>
    <w:rsid w:val="00E85399"/>
    <w:rPr>
      <w:rFonts w:asciiTheme="majorHAnsi" w:eastAsiaTheme="majorEastAsia" w:hAnsiTheme="majorHAnsi" w:cstheme="majorBidi"/>
      <w:b/>
      <w:bCs/>
      <w:color w:val="4F81BD" w:themeColor="accent1"/>
      <w:sz w:val="26"/>
      <w:szCs w:val="26"/>
      <w:lang w:bidi="en-US"/>
    </w:rPr>
  </w:style>
  <w:style w:type="table" w:styleId="a7">
    <w:name w:val="Table Grid"/>
    <w:basedOn w:val="a1"/>
    <w:uiPriority w:val="39"/>
    <w:rsid w:val="0061567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161731"/>
    <w:rPr>
      <w:color w:val="0000FF" w:themeColor="hyperlink"/>
      <w:u w:val="single"/>
    </w:rPr>
  </w:style>
  <w:style w:type="paragraph" w:styleId="a9">
    <w:name w:val="Normal (Web)"/>
    <w:basedOn w:val="a"/>
    <w:uiPriority w:val="99"/>
    <w:unhideWhenUsed/>
    <w:rsid w:val="000C59CB"/>
    <w:pPr>
      <w:widowControl/>
      <w:autoSpaceDE/>
      <w:autoSpaceDN/>
      <w:spacing w:before="100" w:beforeAutospacing="1" w:after="100" w:afterAutospacing="1"/>
    </w:pPr>
    <w:rPr>
      <w:sz w:val="24"/>
      <w:szCs w:val="24"/>
      <w:lang w:val="ru-RU" w:eastAsia="ru-RU" w:bidi="ar-SA"/>
    </w:rPr>
  </w:style>
  <w:style w:type="table" w:customStyle="1" w:styleId="10">
    <w:name w:val="Сетка таблицы1"/>
    <w:basedOn w:val="a1"/>
    <w:next w:val="a7"/>
    <w:uiPriority w:val="39"/>
    <w:rsid w:val="000C59CB"/>
    <w:pPr>
      <w:widowControl/>
      <w:autoSpaceDE/>
      <w:autoSpaceDN/>
    </w:pPr>
    <w:rPr>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7"/>
    <w:uiPriority w:val="39"/>
    <w:rsid w:val="000C59CB"/>
    <w:pPr>
      <w:widowControl/>
      <w:autoSpaceDE/>
      <w:autoSpaceDN/>
    </w:pPr>
    <w:rPr>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C59CB"/>
    <w:pPr>
      <w:widowControl/>
      <w:adjustRightInd w:val="0"/>
    </w:pPr>
    <w:rPr>
      <w:rFonts w:ascii="Times New Roman" w:eastAsia="Times New Roman" w:hAnsi="Times New Roman" w:cs="Times New Roman"/>
      <w:color w:val="000000"/>
      <w:sz w:val="24"/>
      <w:szCs w:val="24"/>
      <w:lang w:val="ru-RU" w:eastAsia="ru-RU"/>
    </w:rPr>
  </w:style>
  <w:style w:type="character" w:customStyle="1" w:styleId="aa">
    <w:name w:val="Таблиця Знак"/>
    <w:link w:val="ab"/>
    <w:locked/>
    <w:rsid w:val="00B616CE"/>
    <w:rPr>
      <w:rFonts w:ascii="Calibri" w:eastAsia="Times New Roman" w:hAnsi="Calibri" w:cs="Times New Roman"/>
      <w:lang w:val="uk-UA"/>
    </w:rPr>
  </w:style>
  <w:style w:type="paragraph" w:customStyle="1" w:styleId="ab">
    <w:name w:val="Таблиця"/>
    <w:basedOn w:val="a"/>
    <w:link w:val="aa"/>
    <w:rsid w:val="00B616CE"/>
    <w:pPr>
      <w:widowControl/>
      <w:autoSpaceDE/>
      <w:autoSpaceDN/>
      <w:jc w:val="both"/>
    </w:pPr>
    <w:rPr>
      <w:rFonts w:ascii="Calibri" w:hAnsi="Calibri"/>
      <w:lang w:val="uk-UA" w:bidi="ar-SA"/>
    </w:rPr>
  </w:style>
  <w:style w:type="character" w:customStyle="1" w:styleId="5">
    <w:name w:val="Основной текст5"/>
    <w:rsid w:val="00B616CE"/>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lang w:val="uk-UA"/>
    </w:rPr>
  </w:style>
  <w:style w:type="character" w:customStyle="1" w:styleId="3">
    <w:name w:val="Основной текст3"/>
    <w:rsid w:val="00B616CE"/>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shd w:val="clear" w:color="auto" w:fill="FFFFFF"/>
      <w:lang w:val="uk-UA"/>
    </w:rPr>
  </w:style>
  <w:style w:type="paragraph" w:customStyle="1" w:styleId="rvps2">
    <w:name w:val="rvps2"/>
    <w:basedOn w:val="a"/>
    <w:rsid w:val="00B616CE"/>
    <w:pPr>
      <w:widowControl/>
      <w:autoSpaceDE/>
      <w:autoSpaceDN/>
      <w:spacing w:before="100" w:beforeAutospacing="1" w:after="100" w:afterAutospacing="1"/>
    </w:pPr>
    <w:rPr>
      <w:sz w:val="24"/>
      <w:szCs w:val="24"/>
      <w:lang w:val="ru-RU" w:eastAsia="ru-RU" w:bidi="ar-SA"/>
    </w:rPr>
  </w:style>
  <w:style w:type="paragraph" w:customStyle="1" w:styleId="100">
    <w:name w:val="Основной текст10"/>
    <w:basedOn w:val="a"/>
    <w:uiPriority w:val="99"/>
    <w:rsid w:val="00B616CE"/>
    <w:pPr>
      <w:shd w:val="clear" w:color="auto" w:fill="FFFFFF"/>
      <w:autoSpaceDE/>
      <w:autoSpaceDN/>
      <w:spacing w:after="300" w:line="322" w:lineRule="exact"/>
    </w:pPr>
    <w:rPr>
      <w:color w:val="000000"/>
      <w:sz w:val="27"/>
      <w:szCs w:val="27"/>
      <w:lang w:val="uk-UA" w:eastAsia="ru-RU" w:bidi="ar-SA"/>
    </w:rPr>
  </w:style>
  <w:style w:type="character" w:customStyle="1" w:styleId="apple-converted-space">
    <w:name w:val="apple-converted-space"/>
    <w:basedOn w:val="a0"/>
    <w:rsid w:val="00B616CE"/>
  </w:style>
  <w:style w:type="paragraph" w:customStyle="1" w:styleId="11">
    <w:name w:val="Без інтервалів1"/>
    <w:uiPriority w:val="99"/>
    <w:qFormat/>
    <w:rsid w:val="00B616CE"/>
    <w:pPr>
      <w:widowControl/>
      <w:autoSpaceDE/>
      <w:autoSpaceDN/>
    </w:pPr>
    <w:rPr>
      <w:rFonts w:ascii="Calibri" w:eastAsia="Times New Roman" w:hAnsi="Calibri" w:cs="Times New Roman"/>
      <w:lang w:val="ru-RU"/>
    </w:rPr>
  </w:style>
  <w:style w:type="character" w:styleId="ac">
    <w:name w:val="Emphasis"/>
    <w:basedOn w:val="a0"/>
    <w:uiPriority w:val="20"/>
    <w:qFormat/>
    <w:rsid w:val="00B616CE"/>
    <w:rPr>
      <w:i/>
      <w:iCs/>
    </w:rPr>
  </w:style>
  <w:style w:type="table" w:customStyle="1" w:styleId="30">
    <w:name w:val="Сетка таблицы3"/>
    <w:basedOn w:val="a1"/>
    <w:next w:val="a7"/>
    <w:uiPriority w:val="39"/>
    <w:rsid w:val="00C6297F"/>
    <w:pPr>
      <w:widowControl/>
      <w:autoSpaceDE/>
      <w:autoSpaceDN/>
    </w:pPr>
    <w:rPr>
      <w:rFonts w:ascii="Calibri" w:eastAsia="Calibri" w:hAnsi="Calibri" w:cs="Times New Roman"/>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2494">
      <w:bodyDiv w:val="1"/>
      <w:marLeft w:val="0"/>
      <w:marRight w:val="0"/>
      <w:marTop w:val="0"/>
      <w:marBottom w:val="0"/>
      <w:divBdr>
        <w:top w:val="none" w:sz="0" w:space="0" w:color="auto"/>
        <w:left w:val="none" w:sz="0" w:space="0" w:color="auto"/>
        <w:bottom w:val="none" w:sz="0" w:space="0" w:color="auto"/>
        <w:right w:val="none" w:sz="0" w:space="0" w:color="auto"/>
      </w:divBdr>
    </w:div>
    <w:div w:id="433942219">
      <w:bodyDiv w:val="1"/>
      <w:marLeft w:val="0"/>
      <w:marRight w:val="0"/>
      <w:marTop w:val="0"/>
      <w:marBottom w:val="0"/>
      <w:divBdr>
        <w:top w:val="none" w:sz="0" w:space="0" w:color="auto"/>
        <w:left w:val="none" w:sz="0" w:space="0" w:color="auto"/>
        <w:bottom w:val="none" w:sz="0" w:space="0" w:color="auto"/>
        <w:right w:val="none" w:sz="0" w:space="0" w:color="auto"/>
      </w:divBdr>
    </w:div>
    <w:div w:id="691153026">
      <w:bodyDiv w:val="1"/>
      <w:marLeft w:val="0"/>
      <w:marRight w:val="0"/>
      <w:marTop w:val="0"/>
      <w:marBottom w:val="0"/>
      <w:divBdr>
        <w:top w:val="none" w:sz="0" w:space="0" w:color="auto"/>
        <w:left w:val="none" w:sz="0" w:space="0" w:color="auto"/>
        <w:bottom w:val="none" w:sz="0" w:space="0" w:color="auto"/>
        <w:right w:val="none" w:sz="0" w:space="0" w:color="auto"/>
      </w:divBdr>
    </w:div>
    <w:div w:id="797796750">
      <w:bodyDiv w:val="1"/>
      <w:marLeft w:val="0"/>
      <w:marRight w:val="0"/>
      <w:marTop w:val="0"/>
      <w:marBottom w:val="0"/>
      <w:divBdr>
        <w:top w:val="none" w:sz="0" w:space="0" w:color="auto"/>
        <w:left w:val="none" w:sz="0" w:space="0" w:color="auto"/>
        <w:bottom w:val="none" w:sz="0" w:space="0" w:color="auto"/>
        <w:right w:val="none" w:sz="0" w:space="0" w:color="auto"/>
      </w:divBdr>
    </w:div>
    <w:div w:id="1084491216">
      <w:bodyDiv w:val="1"/>
      <w:marLeft w:val="0"/>
      <w:marRight w:val="0"/>
      <w:marTop w:val="0"/>
      <w:marBottom w:val="0"/>
      <w:divBdr>
        <w:top w:val="none" w:sz="0" w:space="0" w:color="auto"/>
        <w:left w:val="none" w:sz="0" w:space="0" w:color="auto"/>
        <w:bottom w:val="none" w:sz="0" w:space="0" w:color="auto"/>
        <w:right w:val="none" w:sz="0" w:space="0" w:color="auto"/>
      </w:divBdr>
    </w:div>
    <w:div w:id="1237130823">
      <w:bodyDiv w:val="1"/>
      <w:marLeft w:val="0"/>
      <w:marRight w:val="0"/>
      <w:marTop w:val="0"/>
      <w:marBottom w:val="0"/>
      <w:divBdr>
        <w:top w:val="none" w:sz="0" w:space="0" w:color="auto"/>
        <w:left w:val="none" w:sz="0" w:space="0" w:color="auto"/>
        <w:bottom w:val="none" w:sz="0" w:space="0" w:color="auto"/>
        <w:right w:val="none" w:sz="0" w:space="0" w:color="auto"/>
      </w:divBdr>
    </w:div>
    <w:div w:id="1271282422">
      <w:bodyDiv w:val="1"/>
      <w:marLeft w:val="0"/>
      <w:marRight w:val="0"/>
      <w:marTop w:val="0"/>
      <w:marBottom w:val="0"/>
      <w:divBdr>
        <w:top w:val="none" w:sz="0" w:space="0" w:color="auto"/>
        <w:left w:val="none" w:sz="0" w:space="0" w:color="auto"/>
        <w:bottom w:val="none" w:sz="0" w:space="0" w:color="auto"/>
        <w:right w:val="none" w:sz="0" w:space="0" w:color="auto"/>
      </w:divBdr>
    </w:div>
    <w:div w:id="1482968764">
      <w:bodyDiv w:val="1"/>
      <w:marLeft w:val="0"/>
      <w:marRight w:val="0"/>
      <w:marTop w:val="0"/>
      <w:marBottom w:val="0"/>
      <w:divBdr>
        <w:top w:val="none" w:sz="0" w:space="0" w:color="auto"/>
        <w:left w:val="none" w:sz="0" w:space="0" w:color="auto"/>
        <w:bottom w:val="none" w:sz="0" w:space="0" w:color="auto"/>
        <w:right w:val="none" w:sz="0" w:space="0" w:color="auto"/>
      </w:divBdr>
    </w:div>
    <w:div w:id="1509058447">
      <w:bodyDiv w:val="1"/>
      <w:marLeft w:val="0"/>
      <w:marRight w:val="0"/>
      <w:marTop w:val="0"/>
      <w:marBottom w:val="0"/>
      <w:divBdr>
        <w:top w:val="none" w:sz="0" w:space="0" w:color="auto"/>
        <w:left w:val="none" w:sz="0" w:space="0" w:color="auto"/>
        <w:bottom w:val="none" w:sz="0" w:space="0" w:color="auto"/>
        <w:right w:val="none" w:sz="0" w:space="0" w:color="auto"/>
      </w:divBdr>
    </w:div>
    <w:div w:id="1595626121">
      <w:bodyDiv w:val="1"/>
      <w:marLeft w:val="0"/>
      <w:marRight w:val="0"/>
      <w:marTop w:val="0"/>
      <w:marBottom w:val="0"/>
      <w:divBdr>
        <w:top w:val="none" w:sz="0" w:space="0" w:color="auto"/>
        <w:left w:val="none" w:sz="0" w:space="0" w:color="auto"/>
        <w:bottom w:val="none" w:sz="0" w:space="0" w:color="auto"/>
        <w:right w:val="none" w:sz="0" w:space="0" w:color="auto"/>
      </w:divBdr>
    </w:div>
    <w:div w:id="1733502679">
      <w:bodyDiv w:val="1"/>
      <w:marLeft w:val="0"/>
      <w:marRight w:val="0"/>
      <w:marTop w:val="0"/>
      <w:marBottom w:val="0"/>
      <w:divBdr>
        <w:top w:val="none" w:sz="0" w:space="0" w:color="auto"/>
        <w:left w:val="none" w:sz="0" w:space="0" w:color="auto"/>
        <w:bottom w:val="none" w:sz="0" w:space="0" w:color="auto"/>
        <w:right w:val="none" w:sz="0" w:space="0" w:color="auto"/>
      </w:divBdr>
    </w:div>
    <w:div w:id="1910116850">
      <w:bodyDiv w:val="1"/>
      <w:marLeft w:val="0"/>
      <w:marRight w:val="0"/>
      <w:marTop w:val="0"/>
      <w:marBottom w:val="0"/>
      <w:divBdr>
        <w:top w:val="none" w:sz="0" w:space="0" w:color="auto"/>
        <w:left w:val="none" w:sz="0" w:space="0" w:color="auto"/>
        <w:bottom w:val="none" w:sz="0" w:space="0" w:color="auto"/>
        <w:right w:val="none" w:sz="0" w:space="0" w:color="auto"/>
      </w:divBdr>
    </w:div>
    <w:div w:id="2043821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341-2011-%D0%BF" TargetMode="External"/><Relationship Id="rId13" Type="http://schemas.openxmlformats.org/officeDocument/2006/relationships/hyperlink" Target="URL:https://zakon.rada.gov.ua/laws/show/710-2018-%D1%8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zakon.rada.gov.ua/laws/show/ru/266-2015-%D0%BF" TargetMode="External"/><Relationship Id="rId17" Type="http://schemas.openxmlformats.org/officeDocument/2006/relationships/hyperlink" Target="https://mon.gov.ua/ua/npa/pro-zatverdzhennya-tipovoyi-osvitnoyi-programi-profilnoyi-serednoyi-osviti-zakladiv-osviti-sho-zdijsnyuyut-pidgotovku-molodshih-specialistiv-na-osnovi-bazovoyi-zagalnoyi-serednoyi-osviti" TargetMode="External"/><Relationship Id="rId2" Type="http://schemas.openxmlformats.org/officeDocument/2006/relationships/numbering" Target="numbering.xml"/><Relationship Id="rId16" Type="http://schemas.openxmlformats.org/officeDocument/2006/relationships/hyperlink" Target="https://mon.gov.ua/storage/app/media/vishcha-osvita/zatverdzeni%20standarty/2019/05/06/071-oblik-i-opodatkuvannya-bakalavr.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341-2011-%D0%BF" TargetMode="External"/><Relationship Id="rId5" Type="http://schemas.openxmlformats.org/officeDocument/2006/relationships/settings" Target="settings.xml"/><Relationship Id="rId15" Type="http://schemas.openxmlformats.org/officeDocument/2006/relationships/hyperlink" Target="https://mon.gov.ua/storage/app/uploads/public/5f0/d5d/48d/5f0d5d48d9657591717806.pdf" TargetMode="External"/><Relationship Id="rId10" Type="http://schemas.openxmlformats.org/officeDocument/2006/relationships/hyperlink" Target="https://zakon.rada.gov.ua/laws/show/2745-19"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zakon.rada.gov.ua/laws/show/2145-19" TargetMode="External"/><Relationship Id="rId14" Type="http://schemas.openxmlformats.org/officeDocument/2006/relationships/hyperlink" Target="file:///C:\Users\Ukosvita\Documents\D\&#1057;&#1060;&#1055;&#1054;%20&#1053;&#1052;&#1050;%20&#1052;&#1054;&#1053;&#1059;\&#1055;&#1088;&#1086;&#1108;&#1082;&#1090;&#1080;%20&#1089;&#1090;&#1072;&#1085;&#1076;&#1072;&#1088;&#1090;&#1110;&#1074;\073\0&#1089;&#1090;&#1072;&#1090;&#1086;&#1095;&#1085;&#1086;\%2013.07.2020%20&#8470;%209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00F11-6CAB-45BC-868D-413A6775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17</Pages>
  <Words>4178</Words>
  <Characters>23815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Міністерство освіти і науки України</vt:lpstr>
    </vt:vector>
  </TitlesOfParts>
  <Company>SPecialiST RePack</Company>
  <LinksUpToDate>false</LinksUpToDate>
  <CharactersWithSpaces>27938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User</dc:creator>
  <cp:lastModifiedBy>Admin</cp:lastModifiedBy>
  <cp:revision>17</cp:revision>
  <cp:lastPrinted>2022-07-14T10:36:00Z</cp:lastPrinted>
  <dcterms:created xsi:type="dcterms:W3CDTF">2022-02-15T09:05:00Z</dcterms:created>
  <dcterms:modified xsi:type="dcterms:W3CDTF">2023-11-16T11:15:00Z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2018-06-15T00:00:00Z</vt:filetime>
  </property>
  <property fmtid="{D5CDD505-2E9C-101B-9397-08002B2CF9AE}" pid="3" name="Creator">
    <vt:lpwstr>Microsoft® Word 2016</vt:lpwstr>
  </property>
  <property fmtid="{D5CDD505-2E9C-101B-9397-08002B2CF9AE}" pid="4" name="LastSaved">
    <vt:filetime>2018-10-04T00:00:00Z</vt:filetime>
  </property>
</Properties>
</file>